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679" w:rsidRDefault="00391679" w:rsidP="00452525">
      <w:pPr>
        <w:jc w:val="center"/>
        <w:rPr>
          <w:b/>
          <w:sz w:val="28"/>
          <w:szCs w:val="28"/>
          <w:lang w:val="en-US"/>
        </w:rPr>
      </w:pPr>
      <w:bookmarkStart w:id="0" w:name="_GoBack"/>
      <w:bookmarkEnd w:id="0"/>
    </w:p>
    <w:p w:rsidR="000A2C50" w:rsidRDefault="00452525" w:rsidP="0079318D">
      <w:pPr>
        <w:jc w:val="center"/>
        <w:rPr>
          <w:sz w:val="28"/>
          <w:szCs w:val="28"/>
          <w:lang w:val="en-US"/>
        </w:rPr>
      </w:pPr>
      <w:r w:rsidRPr="00452525">
        <w:rPr>
          <w:b/>
          <w:sz w:val="28"/>
          <w:szCs w:val="28"/>
          <w:lang w:val="en-US"/>
        </w:rPr>
        <w:t xml:space="preserve">Report of </w:t>
      </w:r>
      <w:r w:rsidR="003839A0">
        <w:rPr>
          <w:b/>
          <w:sz w:val="28"/>
          <w:szCs w:val="28"/>
          <w:lang w:val="en-US"/>
        </w:rPr>
        <w:t xml:space="preserve">intersessional </w:t>
      </w:r>
      <w:r w:rsidR="00D27D84">
        <w:rPr>
          <w:b/>
          <w:sz w:val="28"/>
          <w:szCs w:val="28"/>
          <w:lang w:val="en-US"/>
        </w:rPr>
        <w:t xml:space="preserve">meeting </w:t>
      </w:r>
      <w:r w:rsidR="00FE57AB">
        <w:rPr>
          <w:b/>
          <w:sz w:val="28"/>
          <w:szCs w:val="28"/>
          <w:lang w:val="en-US"/>
        </w:rPr>
        <w:t xml:space="preserve">(St </w:t>
      </w:r>
      <w:proofErr w:type="spellStart"/>
      <w:r w:rsidR="00FE57AB">
        <w:rPr>
          <w:b/>
          <w:sz w:val="28"/>
          <w:szCs w:val="28"/>
          <w:lang w:val="en-US"/>
        </w:rPr>
        <w:t>Germain</w:t>
      </w:r>
      <w:proofErr w:type="spellEnd"/>
      <w:r w:rsidR="00FE57AB">
        <w:rPr>
          <w:b/>
          <w:sz w:val="28"/>
          <w:szCs w:val="28"/>
          <w:lang w:val="en-US"/>
        </w:rPr>
        <w:t xml:space="preserve"> </w:t>
      </w:r>
      <w:r w:rsidR="002A3D81">
        <w:rPr>
          <w:b/>
          <w:sz w:val="28"/>
          <w:szCs w:val="28"/>
          <w:lang w:val="en-US"/>
        </w:rPr>
        <w:t>SEPT 14</w:t>
      </w:r>
      <w:r w:rsidR="00FE57AB">
        <w:rPr>
          <w:b/>
          <w:sz w:val="28"/>
          <w:szCs w:val="28"/>
          <w:lang w:val="en-US"/>
        </w:rPr>
        <w:t xml:space="preserve">) </w:t>
      </w:r>
      <w:r w:rsidR="00D27D84">
        <w:rPr>
          <w:b/>
          <w:sz w:val="28"/>
          <w:szCs w:val="28"/>
          <w:lang w:val="en-US"/>
        </w:rPr>
        <w:t xml:space="preserve">of the </w:t>
      </w:r>
      <w:r w:rsidR="000A1F8F">
        <w:rPr>
          <w:b/>
          <w:sz w:val="28"/>
          <w:szCs w:val="28"/>
          <w:lang w:val="en-US"/>
        </w:rPr>
        <w:t>COMMUNICATION</w:t>
      </w:r>
      <w:r w:rsidRPr="00452525">
        <w:rPr>
          <w:b/>
          <w:sz w:val="28"/>
          <w:szCs w:val="28"/>
          <w:lang w:val="en-US"/>
        </w:rPr>
        <w:t xml:space="preserve"> WORKING </w:t>
      </w:r>
      <w:r w:rsidR="002A3D81">
        <w:rPr>
          <w:b/>
          <w:sz w:val="28"/>
          <w:szCs w:val="28"/>
          <w:lang w:val="en-US"/>
        </w:rPr>
        <w:t>GROUP</w:t>
      </w:r>
      <w:r w:rsidR="00D27D84">
        <w:rPr>
          <w:b/>
          <w:sz w:val="28"/>
          <w:szCs w:val="28"/>
          <w:lang w:val="en-US"/>
        </w:rPr>
        <w:t xml:space="preserve"> </w:t>
      </w:r>
      <w:r w:rsidR="00924C27">
        <w:rPr>
          <w:b/>
          <w:sz w:val="28"/>
          <w:szCs w:val="28"/>
          <w:lang w:val="en-US"/>
        </w:rPr>
        <w:t>of the IALA E</w:t>
      </w:r>
      <w:r w:rsidR="00BD0F6A">
        <w:rPr>
          <w:b/>
          <w:sz w:val="28"/>
          <w:szCs w:val="28"/>
          <w:lang w:val="en-US"/>
        </w:rPr>
        <w:t>NAV</w:t>
      </w:r>
      <w:r w:rsidR="001B1DAE">
        <w:rPr>
          <w:b/>
          <w:sz w:val="28"/>
          <w:szCs w:val="28"/>
          <w:lang w:val="en-US"/>
        </w:rPr>
        <w:t xml:space="preserve"> </w:t>
      </w:r>
      <w:proofErr w:type="spellStart"/>
      <w:r w:rsidR="001B1DAE">
        <w:rPr>
          <w:b/>
          <w:sz w:val="28"/>
          <w:szCs w:val="28"/>
          <w:lang w:val="en-US"/>
        </w:rPr>
        <w:t>Committé</w:t>
      </w:r>
      <w:r w:rsidRPr="00452525">
        <w:rPr>
          <w:b/>
          <w:sz w:val="28"/>
          <w:szCs w:val="28"/>
          <w:lang w:val="en-US"/>
        </w:rPr>
        <w:t>e</w:t>
      </w:r>
      <w:proofErr w:type="spellEnd"/>
      <w:proofErr w:type="gramStart"/>
      <w:r w:rsidRPr="00452525">
        <w:rPr>
          <w:sz w:val="28"/>
          <w:szCs w:val="28"/>
          <w:lang w:val="en-US"/>
        </w:rPr>
        <w:t>,</w:t>
      </w:r>
      <w:proofErr w:type="gramEnd"/>
      <w:r>
        <w:rPr>
          <w:sz w:val="28"/>
          <w:szCs w:val="28"/>
          <w:lang w:val="en-US"/>
        </w:rPr>
        <w:br/>
      </w:r>
      <w:r w:rsidR="00532426">
        <w:rPr>
          <w:sz w:val="28"/>
          <w:szCs w:val="28"/>
          <w:lang w:val="en-US"/>
        </w:rPr>
        <w:t>Intersessional</w:t>
      </w:r>
      <w:r w:rsidR="007163C1">
        <w:rPr>
          <w:sz w:val="28"/>
          <w:szCs w:val="28"/>
          <w:lang w:val="en-US"/>
        </w:rPr>
        <w:t xml:space="preserve"> meeting </w:t>
      </w:r>
      <w:r w:rsidR="005B5C28">
        <w:rPr>
          <w:sz w:val="28"/>
          <w:szCs w:val="28"/>
          <w:lang w:val="en-US"/>
        </w:rPr>
        <w:t xml:space="preserve">held </w:t>
      </w:r>
      <w:r w:rsidR="00924C27">
        <w:rPr>
          <w:sz w:val="28"/>
          <w:szCs w:val="28"/>
          <w:lang w:val="en-US"/>
        </w:rPr>
        <w:t xml:space="preserve">September </w:t>
      </w:r>
      <w:r w:rsidR="0079318D">
        <w:rPr>
          <w:sz w:val="28"/>
          <w:szCs w:val="28"/>
          <w:lang w:val="en-US"/>
        </w:rPr>
        <w:t xml:space="preserve">1 – </w:t>
      </w:r>
      <w:r w:rsidR="00924C27">
        <w:rPr>
          <w:sz w:val="28"/>
          <w:szCs w:val="28"/>
          <w:lang w:val="en-US"/>
        </w:rPr>
        <w:t>September 5</w:t>
      </w:r>
      <w:r w:rsidR="0079318D">
        <w:rPr>
          <w:sz w:val="28"/>
          <w:szCs w:val="28"/>
          <w:lang w:val="en-US"/>
        </w:rPr>
        <w:t>,</w:t>
      </w:r>
      <w:r w:rsidR="007163C1">
        <w:rPr>
          <w:sz w:val="28"/>
          <w:szCs w:val="28"/>
          <w:lang w:val="en-US"/>
        </w:rPr>
        <w:t xml:space="preserve"> 201</w:t>
      </w:r>
      <w:r w:rsidR="0079318D">
        <w:rPr>
          <w:sz w:val="28"/>
          <w:szCs w:val="28"/>
          <w:lang w:val="en-US"/>
        </w:rPr>
        <w:t>4</w:t>
      </w:r>
      <w:r w:rsidR="007163C1">
        <w:rPr>
          <w:sz w:val="28"/>
          <w:szCs w:val="28"/>
          <w:lang w:val="en-US"/>
        </w:rPr>
        <w:t xml:space="preserve">, </w:t>
      </w:r>
      <w:r w:rsidR="0079318D">
        <w:rPr>
          <w:sz w:val="28"/>
          <w:szCs w:val="28"/>
          <w:lang w:val="en-US"/>
        </w:rPr>
        <w:t xml:space="preserve">at IALA HQ, </w:t>
      </w:r>
      <w:r w:rsidR="0079318D">
        <w:rPr>
          <w:sz w:val="28"/>
          <w:szCs w:val="28"/>
          <w:lang w:val="en-US"/>
        </w:rPr>
        <w:br/>
        <w:t xml:space="preserve">Saint </w:t>
      </w:r>
      <w:proofErr w:type="spellStart"/>
      <w:r w:rsidR="0079318D">
        <w:rPr>
          <w:sz w:val="28"/>
          <w:szCs w:val="28"/>
          <w:lang w:val="en-US"/>
        </w:rPr>
        <w:t>Ge</w:t>
      </w:r>
      <w:r w:rsidR="00006279">
        <w:rPr>
          <w:sz w:val="28"/>
          <w:szCs w:val="28"/>
          <w:lang w:val="en-US"/>
        </w:rPr>
        <w:t>r</w:t>
      </w:r>
      <w:r w:rsidR="0079318D">
        <w:rPr>
          <w:sz w:val="28"/>
          <w:szCs w:val="28"/>
          <w:lang w:val="en-US"/>
        </w:rPr>
        <w:t>main</w:t>
      </w:r>
      <w:proofErr w:type="spellEnd"/>
      <w:r w:rsidR="0079318D">
        <w:rPr>
          <w:sz w:val="28"/>
          <w:szCs w:val="28"/>
          <w:lang w:val="en-US"/>
        </w:rPr>
        <w:t xml:space="preserve"> </w:t>
      </w:r>
      <w:proofErr w:type="spellStart"/>
      <w:r w:rsidR="0079318D">
        <w:rPr>
          <w:sz w:val="28"/>
          <w:szCs w:val="28"/>
          <w:lang w:val="en-US"/>
        </w:rPr>
        <w:t>en</w:t>
      </w:r>
      <w:proofErr w:type="spellEnd"/>
      <w:r w:rsidR="0079318D">
        <w:rPr>
          <w:sz w:val="28"/>
          <w:szCs w:val="28"/>
          <w:lang w:val="en-US"/>
        </w:rPr>
        <w:t xml:space="preserve"> </w:t>
      </w:r>
      <w:proofErr w:type="spellStart"/>
      <w:r w:rsidR="0079318D">
        <w:rPr>
          <w:sz w:val="28"/>
          <w:szCs w:val="28"/>
          <w:lang w:val="en-US"/>
        </w:rPr>
        <w:t>Laye</w:t>
      </w:r>
      <w:proofErr w:type="spellEnd"/>
    </w:p>
    <w:p w:rsidR="00391679" w:rsidRDefault="00391679" w:rsidP="00452525">
      <w:pPr>
        <w:jc w:val="center"/>
        <w:rPr>
          <w:sz w:val="28"/>
          <w:szCs w:val="28"/>
          <w:lang w:val="en-US"/>
        </w:rPr>
      </w:pPr>
      <w:r>
        <w:rPr>
          <w:sz w:val="28"/>
          <w:szCs w:val="28"/>
          <w:lang w:val="en-US"/>
        </w:rPr>
        <w:tab/>
      </w:r>
    </w:p>
    <w:p w:rsidR="00452525" w:rsidRPr="009072B1" w:rsidRDefault="00452525" w:rsidP="009072B1">
      <w:pPr>
        <w:pStyle w:val="ListParagraph"/>
        <w:numPr>
          <w:ilvl w:val="0"/>
          <w:numId w:val="43"/>
        </w:numPr>
        <w:ind w:leftChars="0"/>
        <w:rPr>
          <w:rFonts w:ascii="Times New Roman" w:hAnsi="Times New Roman"/>
          <w:b/>
          <w:sz w:val="28"/>
          <w:szCs w:val="28"/>
          <w:lang w:val="en-US"/>
        </w:rPr>
      </w:pPr>
      <w:r w:rsidRPr="00104BBC">
        <w:rPr>
          <w:rFonts w:ascii="Times New Roman" w:hAnsi="Times New Roman"/>
          <w:b/>
          <w:sz w:val="28"/>
          <w:szCs w:val="28"/>
          <w:lang w:val="en-US"/>
        </w:rPr>
        <w:t>Introduction</w:t>
      </w:r>
      <w:r w:rsidR="00A220F7" w:rsidRPr="009072B1">
        <w:rPr>
          <w:rFonts w:ascii="Times New Roman" w:hAnsi="Times New Roman"/>
          <w:b/>
          <w:sz w:val="28"/>
          <w:szCs w:val="28"/>
          <w:lang w:val="en-US"/>
        </w:rPr>
        <w:br/>
      </w:r>
    </w:p>
    <w:p w:rsidR="00986388" w:rsidRDefault="00452525" w:rsidP="0003399E">
      <w:pPr>
        <w:pStyle w:val="Default"/>
        <w:rPr>
          <w:rFonts w:ascii="Times New Roman" w:hAnsi="Times New Roman" w:cs="Times New Roman"/>
          <w:lang w:val="en-US"/>
        </w:rPr>
      </w:pPr>
      <w:r w:rsidRPr="00B80055">
        <w:rPr>
          <w:rFonts w:ascii="Times New Roman" w:hAnsi="Times New Roman" w:cs="Times New Roman"/>
          <w:lang w:val="en-US"/>
        </w:rPr>
        <w:t>T</w:t>
      </w:r>
      <w:r w:rsidR="000A1F8F">
        <w:rPr>
          <w:rFonts w:ascii="Times New Roman" w:hAnsi="Times New Roman" w:cs="Times New Roman"/>
          <w:lang w:val="en-US"/>
        </w:rPr>
        <w:t>he C</w:t>
      </w:r>
      <w:r w:rsidR="0003399E">
        <w:rPr>
          <w:rFonts w:ascii="Times New Roman" w:hAnsi="Times New Roman" w:cs="Times New Roman"/>
          <w:lang w:val="en-US"/>
        </w:rPr>
        <w:t>ommunications</w:t>
      </w:r>
      <w:r w:rsidR="00D27D84">
        <w:rPr>
          <w:rFonts w:ascii="Times New Roman" w:hAnsi="Times New Roman" w:cs="Times New Roman"/>
          <w:lang w:val="en-US"/>
        </w:rPr>
        <w:t xml:space="preserve"> Working Group (</w:t>
      </w:r>
      <w:r w:rsidR="007128A7">
        <w:rPr>
          <w:rFonts w:ascii="Times New Roman" w:hAnsi="Times New Roman" w:cs="Times New Roman"/>
          <w:lang w:val="en-US"/>
        </w:rPr>
        <w:t>WG</w:t>
      </w:r>
      <w:r w:rsidR="00924C27">
        <w:rPr>
          <w:rFonts w:ascii="Times New Roman" w:hAnsi="Times New Roman" w:cs="Times New Roman"/>
          <w:lang w:val="en-US"/>
        </w:rPr>
        <w:t xml:space="preserve"> 2</w:t>
      </w:r>
      <w:r w:rsidR="007128A7">
        <w:rPr>
          <w:rFonts w:ascii="Times New Roman" w:hAnsi="Times New Roman" w:cs="Times New Roman"/>
          <w:lang w:val="en-US"/>
        </w:rPr>
        <w:t>)</w:t>
      </w:r>
      <w:r w:rsidR="00D27D84">
        <w:rPr>
          <w:rFonts w:ascii="Times New Roman" w:hAnsi="Times New Roman" w:cs="Times New Roman"/>
          <w:lang w:val="en-US"/>
        </w:rPr>
        <w:t xml:space="preserve"> </w:t>
      </w:r>
      <w:r w:rsidR="001F047C">
        <w:rPr>
          <w:rFonts w:ascii="Times New Roman" w:hAnsi="Times New Roman" w:cs="Times New Roman"/>
          <w:lang w:val="en-US"/>
        </w:rPr>
        <w:t>of the IALA E</w:t>
      </w:r>
      <w:r w:rsidR="007128A7">
        <w:rPr>
          <w:rFonts w:ascii="Times New Roman" w:hAnsi="Times New Roman" w:cs="Times New Roman"/>
          <w:lang w:val="en-US"/>
        </w:rPr>
        <w:t>NAV Committe</w:t>
      </w:r>
      <w:r w:rsidR="000A1F8F">
        <w:rPr>
          <w:rFonts w:ascii="Times New Roman" w:hAnsi="Times New Roman" w:cs="Times New Roman"/>
          <w:lang w:val="en-US"/>
        </w:rPr>
        <w:t>e held an</w:t>
      </w:r>
      <w:r w:rsidR="00DF71FF">
        <w:rPr>
          <w:rFonts w:ascii="Times New Roman" w:hAnsi="Times New Roman" w:cs="Times New Roman"/>
          <w:lang w:val="en-US"/>
        </w:rPr>
        <w:t xml:space="preserve"> inters</w:t>
      </w:r>
      <w:r w:rsidRPr="00B80055">
        <w:rPr>
          <w:rFonts w:ascii="Times New Roman" w:hAnsi="Times New Roman" w:cs="Times New Roman"/>
          <w:lang w:val="en-US"/>
        </w:rPr>
        <w:t>essional</w:t>
      </w:r>
      <w:r w:rsidR="004A77D2">
        <w:rPr>
          <w:rFonts w:ascii="Times New Roman" w:hAnsi="Times New Roman" w:cs="Times New Roman"/>
          <w:lang w:val="en-US"/>
        </w:rPr>
        <w:t xml:space="preserve"> meeting</w:t>
      </w:r>
      <w:r w:rsidRPr="00B80055">
        <w:rPr>
          <w:rFonts w:ascii="Times New Roman" w:hAnsi="Times New Roman" w:cs="Times New Roman"/>
          <w:lang w:val="en-US"/>
        </w:rPr>
        <w:t xml:space="preserve"> </w:t>
      </w:r>
      <w:r w:rsidR="0079318D">
        <w:rPr>
          <w:rFonts w:ascii="Times New Roman" w:hAnsi="Times New Roman" w:cs="Times New Roman"/>
          <w:lang w:val="en-US"/>
        </w:rPr>
        <w:t xml:space="preserve">at the IALA HQ, Saint </w:t>
      </w:r>
      <w:proofErr w:type="spellStart"/>
      <w:r w:rsidR="0079318D">
        <w:rPr>
          <w:rFonts w:ascii="Times New Roman" w:hAnsi="Times New Roman" w:cs="Times New Roman"/>
          <w:lang w:val="en-US"/>
        </w:rPr>
        <w:t>Germain</w:t>
      </w:r>
      <w:proofErr w:type="spellEnd"/>
      <w:r w:rsidR="0079318D">
        <w:rPr>
          <w:rFonts w:ascii="Times New Roman" w:hAnsi="Times New Roman" w:cs="Times New Roman"/>
          <w:lang w:val="en-US"/>
        </w:rPr>
        <w:t xml:space="preserve"> </w:t>
      </w:r>
      <w:proofErr w:type="spellStart"/>
      <w:r w:rsidR="0079318D">
        <w:rPr>
          <w:rFonts w:ascii="Times New Roman" w:hAnsi="Times New Roman" w:cs="Times New Roman"/>
          <w:lang w:val="en-US"/>
        </w:rPr>
        <w:t>en</w:t>
      </w:r>
      <w:proofErr w:type="spellEnd"/>
      <w:r w:rsidR="0079318D">
        <w:rPr>
          <w:rFonts w:ascii="Times New Roman" w:hAnsi="Times New Roman" w:cs="Times New Roman"/>
          <w:lang w:val="en-US"/>
        </w:rPr>
        <w:t xml:space="preserve"> </w:t>
      </w:r>
      <w:proofErr w:type="spellStart"/>
      <w:r w:rsidR="0079318D">
        <w:rPr>
          <w:rFonts w:ascii="Times New Roman" w:hAnsi="Times New Roman" w:cs="Times New Roman"/>
          <w:lang w:val="en-US"/>
        </w:rPr>
        <w:t>Laye</w:t>
      </w:r>
      <w:proofErr w:type="spellEnd"/>
      <w:r w:rsidR="0079318D">
        <w:rPr>
          <w:rFonts w:ascii="Times New Roman" w:hAnsi="Times New Roman" w:cs="Times New Roman"/>
          <w:lang w:val="en-US"/>
        </w:rPr>
        <w:t>, France</w:t>
      </w:r>
      <w:r w:rsidR="0003399E">
        <w:rPr>
          <w:rFonts w:ascii="Times New Roman" w:hAnsi="Times New Roman" w:cs="Times New Roman"/>
          <w:lang w:val="en-US"/>
        </w:rPr>
        <w:t xml:space="preserve">. </w:t>
      </w:r>
      <w:r w:rsidR="00D27D84">
        <w:rPr>
          <w:rFonts w:ascii="Times New Roman" w:hAnsi="Times New Roman" w:cs="Times New Roman"/>
          <w:lang w:val="en-US"/>
        </w:rPr>
        <w:t>The</w:t>
      </w:r>
      <w:r w:rsidRPr="00B80055">
        <w:rPr>
          <w:rFonts w:ascii="Times New Roman" w:hAnsi="Times New Roman" w:cs="Times New Roman"/>
          <w:lang w:val="en-US"/>
        </w:rPr>
        <w:t xml:space="preserve"> meeting was </w:t>
      </w:r>
      <w:r w:rsidR="00D27D84">
        <w:rPr>
          <w:rFonts w:ascii="Times New Roman" w:hAnsi="Times New Roman" w:cs="Times New Roman"/>
          <w:lang w:val="en-US"/>
        </w:rPr>
        <w:t xml:space="preserve">chaired </w:t>
      </w:r>
      <w:r w:rsidR="00532426">
        <w:rPr>
          <w:rFonts w:ascii="Times New Roman" w:hAnsi="Times New Roman" w:cs="Times New Roman"/>
          <w:lang w:val="en-US"/>
        </w:rPr>
        <w:t>by</w:t>
      </w:r>
      <w:r w:rsidR="007D2EC9">
        <w:rPr>
          <w:rFonts w:ascii="Times New Roman" w:hAnsi="Times New Roman" w:cs="Times New Roman"/>
          <w:lang w:val="en-US"/>
        </w:rPr>
        <w:t xml:space="preserve"> </w:t>
      </w:r>
      <w:r w:rsidR="00924C27">
        <w:rPr>
          <w:rFonts w:ascii="Times New Roman" w:hAnsi="Times New Roman" w:cs="Times New Roman"/>
          <w:lang w:val="en-US"/>
        </w:rPr>
        <w:t xml:space="preserve">Bill </w:t>
      </w:r>
      <w:proofErr w:type="spellStart"/>
      <w:r w:rsidR="00924C27">
        <w:rPr>
          <w:rFonts w:ascii="Times New Roman" w:hAnsi="Times New Roman" w:cs="Times New Roman"/>
          <w:lang w:val="en-US"/>
        </w:rPr>
        <w:t>Kautz</w:t>
      </w:r>
      <w:proofErr w:type="spellEnd"/>
      <w:r w:rsidR="00986388">
        <w:rPr>
          <w:rFonts w:ascii="Times New Roman" w:hAnsi="Times New Roman" w:cs="Times New Roman"/>
          <w:lang w:val="en-US"/>
        </w:rPr>
        <w:t xml:space="preserve">, </w:t>
      </w:r>
      <w:r w:rsidR="00987C30">
        <w:rPr>
          <w:rFonts w:ascii="Times New Roman" w:hAnsi="Times New Roman" w:cs="Times New Roman"/>
          <w:lang w:val="en-US"/>
        </w:rPr>
        <w:t xml:space="preserve">Chair </w:t>
      </w:r>
      <w:r w:rsidR="00986388">
        <w:rPr>
          <w:rFonts w:ascii="Times New Roman" w:hAnsi="Times New Roman" w:cs="Times New Roman"/>
          <w:lang w:val="en-US"/>
        </w:rPr>
        <w:t>WG</w:t>
      </w:r>
      <w:r w:rsidR="00924C27">
        <w:rPr>
          <w:rFonts w:ascii="Times New Roman" w:hAnsi="Times New Roman" w:cs="Times New Roman"/>
          <w:lang w:val="en-US"/>
        </w:rPr>
        <w:t>2</w:t>
      </w:r>
      <w:r w:rsidR="00986388">
        <w:rPr>
          <w:rFonts w:ascii="Times New Roman" w:hAnsi="Times New Roman" w:cs="Times New Roman"/>
          <w:lang w:val="en-US"/>
        </w:rPr>
        <w:t>.</w:t>
      </w:r>
    </w:p>
    <w:p w:rsidR="0003399E" w:rsidRDefault="0003399E" w:rsidP="00924C27">
      <w:pPr>
        <w:rPr>
          <w:rFonts w:ascii="Times New Roman" w:hAnsi="Times New Roman" w:cs="Times New Roman"/>
          <w:sz w:val="24"/>
          <w:szCs w:val="24"/>
          <w:lang w:val="en-US"/>
        </w:rPr>
      </w:pPr>
    </w:p>
    <w:p w:rsidR="00924C27" w:rsidRDefault="00AB075C" w:rsidP="00924C27">
      <w:pPr>
        <w:rPr>
          <w:rFonts w:ascii="Times New Roman" w:hAnsi="Times New Roman" w:cs="Times New Roman"/>
          <w:sz w:val="24"/>
          <w:szCs w:val="24"/>
          <w:lang w:val="en-US"/>
        </w:rPr>
      </w:pPr>
      <w:r w:rsidRPr="00B80055">
        <w:rPr>
          <w:rFonts w:ascii="Times New Roman" w:hAnsi="Times New Roman" w:cs="Times New Roman"/>
          <w:sz w:val="24"/>
          <w:szCs w:val="24"/>
          <w:lang w:val="en-US"/>
        </w:rPr>
        <w:t xml:space="preserve">The main objective </w:t>
      </w:r>
      <w:r w:rsidR="004C0E6C" w:rsidRPr="00B80055">
        <w:rPr>
          <w:rFonts w:ascii="Times New Roman" w:hAnsi="Times New Roman" w:cs="Times New Roman"/>
          <w:sz w:val="24"/>
          <w:szCs w:val="24"/>
          <w:lang w:val="en-US"/>
        </w:rPr>
        <w:t xml:space="preserve">of the meeting </w:t>
      </w:r>
      <w:r w:rsidR="00C1048D">
        <w:rPr>
          <w:rFonts w:ascii="Times New Roman" w:hAnsi="Times New Roman" w:cs="Times New Roman"/>
          <w:sz w:val="24"/>
          <w:szCs w:val="24"/>
          <w:lang w:val="en-US"/>
        </w:rPr>
        <w:t>was</w:t>
      </w:r>
      <w:r w:rsidR="0002540F">
        <w:rPr>
          <w:rFonts w:ascii="Times New Roman" w:hAnsi="Times New Roman" w:cs="Times New Roman"/>
          <w:sz w:val="24"/>
          <w:szCs w:val="24"/>
          <w:lang w:val="en-US"/>
        </w:rPr>
        <w:t xml:space="preserve"> to</w:t>
      </w:r>
      <w:r w:rsidR="0003399E">
        <w:rPr>
          <w:rFonts w:ascii="Times New Roman" w:hAnsi="Times New Roman" w:cs="Times New Roman"/>
          <w:sz w:val="24"/>
          <w:szCs w:val="24"/>
          <w:lang w:val="en-US"/>
        </w:rPr>
        <w:t xml:space="preserve"> furthe</w:t>
      </w:r>
      <w:r w:rsidR="001F047C">
        <w:rPr>
          <w:rFonts w:ascii="Times New Roman" w:hAnsi="Times New Roman" w:cs="Times New Roman"/>
          <w:sz w:val="24"/>
          <w:szCs w:val="24"/>
          <w:lang w:val="en-US"/>
        </w:rPr>
        <w:t>r develop the Working Document T</w:t>
      </w:r>
      <w:r w:rsidR="0003399E">
        <w:rPr>
          <w:rFonts w:ascii="Times New Roman" w:hAnsi="Times New Roman" w:cs="Times New Roman"/>
          <w:sz w:val="24"/>
          <w:szCs w:val="24"/>
          <w:lang w:val="en-US"/>
        </w:rPr>
        <w:t>oward a Preliminary Draft New Recommendation (PDNR) ITU-R M</w:t>
      </w:r>
      <w:proofErr w:type="gramStart"/>
      <w:r w:rsidR="0003399E">
        <w:rPr>
          <w:rFonts w:ascii="Times New Roman" w:hAnsi="Times New Roman" w:cs="Times New Roman"/>
          <w:sz w:val="24"/>
          <w:szCs w:val="24"/>
          <w:lang w:val="en-US"/>
        </w:rPr>
        <w:t>.[</w:t>
      </w:r>
      <w:proofErr w:type="gramEnd"/>
      <w:r w:rsidR="0003399E">
        <w:rPr>
          <w:rFonts w:ascii="Times New Roman" w:hAnsi="Times New Roman" w:cs="Times New Roman"/>
          <w:sz w:val="24"/>
          <w:szCs w:val="24"/>
          <w:lang w:val="en-US"/>
        </w:rPr>
        <w:t>VDES] for the ENAV Committee approval and submission</w:t>
      </w:r>
      <w:r w:rsidR="00924C27">
        <w:rPr>
          <w:rFonts w:ascii="Times New Roman" w:hAnsi="Times New Roman" w:cs="Times New Roman"/>
          <w:sz w:val="24"/>
          <w:szCs w:val="24"/>
          <w:lang w:val="en-US"/>
        </w:rPr>
        <w:t xml:space="preserve"> </w:t>
      </w:r>
      <w:r w:rsidR="0079318D">
        <w:rPr>
          <w:rFonts w:ascii="Times New Roman" w:hAnsi="Times New Roman" w:cs="Times New Roman"/>
          <w:sz w:val="24"/>
          <w:szCs w:val="24"/>
          <w:lang w:val="en-US"/>
        </w:rPr>
        <w:t xml:space="preserve">to the </w:t>
      </w:r>
      <w:r w:rsidR="00924C27">
        <w:rPr>
          <w:rFonts w:ascii="Times New Roman" w:hAnsi="Times New Roman" w:cs="Times New Roman"/>
          <w:sz w:val="24"/>
          <w:szCs w:val="24"/>
          <w:lang w:val="en-US"/>
        </w:rPr>
        <w:t>October</w:t>
      </w:r>
      <w:r w:rsidR="0079318D">
        <w:rPr>
          <w:rFonts w:ascii="Times New Roman" w:hAnsi="Times New Roman" w:cs="Times New Roman"/>
          <w:sz w:val="24"/>
          <w:szCs w:val="24"/>
          <w:lang w:val="en-US"/>
        </w:rPr>
        <w:t xml:space="preserve"> meeting of ITU</w:t>
      </w:r>
      <w:r w:rsidR="00537388">
        <w:rPr>
          <w:rFonts w:ascii="Times New Roman" w:hAnsi="Times New Roman" w:cs="Times New Roman"/>
          <w:sz w:val="24"/>
          <w:szCs w:val="24"/>
          <w:lang w:val="en-US"/>
        </w:rPr>
        <w:t>-R</w:t>
      </w:r>
      <w:r w:rsidR="0079318D">
        <w:rPr>
          <w:rFonts w:ascii="Times New Roman" w:hAnsi="Times New Roman" w:cs="Times New Roman"/>
          <w:sz w:val="24"/>
          <w:szCs w:val="24"/>
          <w:lang w:val="en-US"/>
        </w:rPr>
        <w:t xml:space="preserve"> WP5B</w:t>
      </w:r>
      <w:r w:rsidR="0003399E">
        <w:rPr>
          <w:rFonts w:ascii="Times New Roman" w:hAnsi="Times New Roman" w:cs="Times New Roman"/>
          <w:sz w:val="24"/>
          <w:szCs w:val="24"/>
          <w:lang w:val="en-US"/>
        </w:rPr>
        <w:t>. The PDNR is</w:t>
      </w:r>
      <w:r w:rsidR="00924C27">
        <w:rPr>
          <w:rFonts w:ascii="Times New Roman" w:hAnsi="Times New Roman" w:cs="Times New Roman"/>
          <w:sz w:val="24"/>
          <w:szCs w:val="24"/>
          <w:lang w:val="en-US"/>
        </w:rPr>
        <w:t xml:space="preserve"> intended to support the </w:t>
      </w:r>
      <w:r w:rsidR="006620A7">
        <w:rPr>
          <w:rFonts w:ascii="Times New Roman" w:hAnsi="Times New Roman" w:cs="Times New Roman"/>
          <w:sz w:val="24"/>
          <w:szCs w:val="24"/>
          <w:lang w:val="en-US"/>
        </w:rPr>
        <w:t xml:space="preserve">IALA </w:t>
      </w:r>
      <w:r w:rsidR="00924C27">
        <w:rPr>
          <w:rFonts w:ascii="Times New Roman" w:hAnsi="Times New Roman" w:cs="Times New Roman"/>
          <w:sz w:val="24"/>
          <w:szCs w:val="24"/>
          <w:lang w:val="en-US"/>
        </w:rPr>
        <w:t xml:space="preserve">VDES channel plan </w:t>
      </w:r>
      <w:r w:rsidR="006620A7">
        <w:rPr>
          <w:rFonts w:ascii="Times New Roman" w:hAnsi="Times New Roman" w:cs="Times New Roman"/>
          <w:sz w:val="24"/>
          <w:szCs w:val="24"/>
          <w:lang w:val="en-US"/>
        </w:rPr>
        <w:t xml:space="preserve">and additional channels for AIS technologies </w:t>
      </w:r>
      <w:r w:rsidR="00924C27">
        <w:rPr>
          <w:rFonts w:ascii="Times New Roman" w:hAnsi="Times New Roman" w:cs="Times New Roman"/>
          <w:sz w:val="24"/>
          <w:szCs w:val="24"/>
          <w:lang w:val="en-US"/>
        </w:rPr>
        <w:t>at WRC-15.</w:t>
      </w:r>
      <w:r w:rsidR="00C85E1F">
        <w:rPr>
          <w:rFonts w:ascii="Times New Roman" w:hAnsi="Times New Roman" w:cs="Times New Roman"/>
          <w:sz w:val="24"/>
          <w:szCs w:val="24"/>
          <w:lang w:val="en-US"/>
        </w:rPr>
        <w:t xml:space="preserve"> </w:t>
      </w:r>
    </w:p>
    <w:p w:rsidR="00600FE1" w:rsidRDefault="00600FE1" w:rsidP="00924C27">
      <w:pPr>
        <w:rPr>
          <w:rFonts w:ascii="Times New Roman" w:hAnsi="Times New Roman" w:cs="Times New Roman"/>
          <w:sz w:val="24"/>
          <w:szCs w:val="24"/>
          <w:lang w:val="en-US"/>
        </w:rPr>
      </w:pPr>
      <w:r>
        <w:rPr>
          <w:rFonts w:ascii="Times New Roman" w:hAnsi="Times New Roman" w:cs="Times New Roman"/>
          <w:sz w:val="24"/>
          <w:szCs w:val="24"/>
          <w:lang w:val="en-US"/>
        </w:rPr>
        <w:t>The WG Chair discussed the difficulties with receiving late input documents and would consider the very late documents as time was available. Otherwise, the documents would be sent to ENAV-15. Input docume</w:t>
      </w:r>
      <w:r w:rsidR="001F047C">
        <w:rPr>
          <w:rFonts w:ascii="Times New Roman" w:hAnsi="Times New Roman" w:cs="Times New Roman"/>
          <w:sz w:val="24"/>
          <w:szCs w:val="24"/>
          <w:lang w:val="en-US"/>
        </w:rPr>
        <w:t xml:space="preserve">nts 05, </w:t>
      </w:r>
      <w:r>
        <w:rPr>
          <w:rFonts w:ascii="Times New Roman" w:hAnsi="Times New Roman" w:cs="Times New Roman"/>
          <w:sz w:val="24"/>
          <w:szCs w:val="24"/>
          <w:lang w:val="en-US"/>
        </w:rPr>
        <w:t xml:space="preserve">07 </w:t>
      </w:r>
      <w:r w:rsidR="001F047C">
        <w:rPr>
          <w:rFonts w:ascii="Times New Roman" w:hAnsi="Times New Roman" w:cs="Times New Roman"/>
          <w:sz w:val="24"/>
          <w:szCs w:val="24"/>
          <w:lang w:val="en-US"/>
        </w:rPr>
        <w:t xml:space="preserve">and 10 </w:t>
      </w:r>
      <w:r>
        <w:rPr>
          <w:rFonts w:ascii="Times New Roman" w:hAnsi="Times New Roman" w:cs="Times New Roman"/>
          <w:sz w:val="24"/>
          <w:szCs w:val="24"/>
          <w:lang w:val="en-US"/>
        </w:rPr>
        <w:t>would likely be forwarded to ENAV-15 for detailed discussion due to the limited time available and need to progress the PDNR.</w:t>
      </w:r>
    </w:p>
    <w:p w:rsidR="00600FE1" w:rsidRDefault="00C85E1F" w:rsidP="00924C27">
      <w:pPr>
        <w:rPr>
          <w:rFonts w:ascii="Times New Roman" w:hAnsi="Times New Roman" w:cs="Times New Roman"/>
          <w:sz w:val="24"/>
          <w:szCs w:val="24"/>
          <w:lang w:val="en-US"/>
        </w:rPr>
      </w:pPr>
      <w:r>
        <w:rPr>
          <w:rFonts w:ascii="Times New Roman" w:hAnsi="Times New Roman" w:cs="Times New Roman"/>
          <w:sz w:val="24"/>
          <w:szCs w:val="24"/>
          <w:lang w:val="en-US"/>
        </w:rPr>
        <w:t>The WG2 Chair explained the unique situation of having a second intersessional meeting at IALA HQ between two ENAV Committee work programs. He also explained the change of the n</w:t>
      </w:r>
      <w:r w:rsidR="00C932BC">
        <w:rPr>
          <w:rFonts w:ascii="Times New Roman" w:hAnsi="Times New Roman" w:cs="Times New Roman"/>
          <w:sz w:val="24"/>
          <w:szCs w:val="24"/>
          <w:lang w:val="en-US"/>
        </w:rPr>
        <w:t xml:space="preserve">ame and number of the </w:t>
      </w:r>
      <w:r>
        <w:rPr>
          <w:rFonts w:ascii="Times New Roman" w:hAnsi="Times New Roman" w:cs="Times New Roman"/>
          <w:sz w:val="24"/>
          <w:szCs w:val="24"/>
          <w:lang w:val="en-US"/>
        </w:rPr>
        <w:t>WG, which is now Communications WG2.</w:t>
      </w:r>
      <w:r w:rsidR="00E06CC0">
        <w:rPr>
          <w:rFonts w:ascii="Times New Roman" w:hAnsi="Times New Roman" w:cs="Times New Roman"/>
          <w:sz w:val="24"/>
          <w:szCs w:val="24"/>
          <w:lang w:val="en-US"/>
        </w:rPr>
        <w:t xml:space="preserve"> In addition, there may be </w:t>
      </w:r>
      <w:r w:rsidR="00C932BC">
        <w:rPr>
          <w:rFonts w:ascii="Times New Roman" w:hAnsi="Times New Roman" w:cs="Times New Roman"/>
          <w:sz w:val="24"/>
          <w:szCs w:val="24"/>
          <w:lang w:val="en-US"/>
        </w:rPr>
        <w:t xml:space="preserve">adjustments required to output and working documents from the APR 14 intersessional meeting. </w:t>
      </w:r>
      <w:r w:rsidR="00A2131B">
        <w:rPr>
          <w:rFonts w:ascii="Times New Roman" w:hAnsi="Times New Roman" w:cs="Times New Roman"/>
          <w:sz w:val="24"/>
          <w:szCs w:val="24"/>
          <w:lang w:val="en-US"/>
        </w:rPr>
        <w:t>The WG2 Chair will forward all output and working documents from both the APR 2014 and Sept 2014 intersessional meetings to ENAV-15.</w:t>
      </w:r>
    </w:p>
    <w:p w:rsidR="00F22610" w:rsidRPr="00104BBC" w:rsidRDefault="00104BBC" w:rsidP="00F22610">
      <w:pPr>
        <w:rPr>
          <w:rFonts w:ascii="Times New Roman" w:hAnsi="Times New Roman"/>
          <w:b/>
          <w:sz w:val="28"/>
          <w:szCs w:val="28"/>
          <w:lang w:val="en-US"/>
        </w:rPr>
      </w:pPr>
      <w:r w:rsidRPr="00104BBC">
        <w:rPr>
          <w:rFonts w:ascii="Times New Roman" w:hAnsi="Times New Roman"/>
          <w:b/>
          <w:sz w:val="28"/>
          <w:szCs w:val="28"/>
          <w:lang w:val="en-US"/>
        </w:rPr>
        <w:t xml:space="preserve">2. </w:t>
      </w:r>
      <w:r w:rsidR="009072B1" w:rsidRPr="00104BBC">
        <w:rPr>
          <w:rFonts w:ascii="Times New Roman" w:hAnsi="Times New Roman"/>
          <w:b/>
          <w:sz w:val="28"/>
          <w:szCs w:val="28"/>
          <w:lang w:val="en-US"/>
        </w:rPr>
        <w:t>Progress Made</w:t>
      </w:r>
      <w:r w:rsidR="00984F72" w:rsidRPr="00104BBC">
        <w:rPr>
          <w:rFonts w:ascii="Times New Roman" w:hAnsi="Times New Roman"/>
          <w:b/>
          <w:sz w:val="28"/>
          <w:szCs w:val="28"/>
          <w:lang w:val="en-US"/>
        </w:rPr>
        <w:t xml:space="preserve"> </w:t>
      </w:r>
    </w:p>
    <w:p w:rsidR="00F53726" w:rsidRPr="002A3D81" w:rsidRDefault="00D27D84" w:rsidP="00F22610">
      <w:pPr>
        <w:rPr>
          <w:rStyle w:val="Heading2Char"/>
          <w:rFonts w:ascii="Times New Roman" w:eastAsiaTheme="minorEastAsia" w:hAnsi="Times New Roman" w:cstheme="minorBidi"/>
          <w:bCs w:val="0"/>
          <w:color w:val="auto"/>
          <w:sz w:val="28"/>
          <w:szCs w:val="28"/>
          <w:lang w:val="en-US"/>
        </w:rPr>
      </w:pPr>
      <w:r w:rsidRPr="002A3D81">
        <w:rPr>
          <w:rStyle w:val="Heading2Char"/>
          <w:bCs w:val="0"/>
          <w:lang w:val="en-US"/>
        </w:rPr>
        <w:t>2</w:t>
      </w:r>
      <w:r w:rsidR="00D30F35" w:rsidRPr="002A3D81">
        <w:rPr>
          <w:rStyle w:val="Heading2Char"/>
          <w:bCs w:val="0"/>
          <w:lang w:val="en-US"/>
        </w:rPr>
        <w:t xml:space="preserve">.1 </w:t>
      </w:r>
      <w:r w:rsidR="00F53726" w:rsidRPr="002A3D81">
        <w:rPr>
          <w:rStyle w:val="Heading2Char"/>
          <w:bCs w:val="0"/>
          <w:lang w:val="en-US"/>
        </w:rPr>
        <w:t>Presentations</w:t>
      </w:r>
      <w:r w:rsidR="003E73E6" w:rsidRPr="002A3D81">
        <w:rPr>
          <w:rStyle w:val="Heading2Char"/>
          <w:bCs w:val="0"/>
          <w:lang w:val="en-US"/>
        </w:rPr>
        <w:t xml:space="preserve"> and reports</w:t>
      </w:r>
    </w:p>
    <w:p w:rsidR="002616B5" w:rsidRDefault="00BC1046" w:rsidP="00BC1046">
      <w:pPr>
        <w:pStyle w:val="Heading3"/>
        <w:rPr>
          <w:lang w:val="en-US"/>
        </w:rPr>
      </w:pPr>
      <w:r>
        <w:rPr>
          <w:lang w:val="en-US"/>
        </w:rPr>
        <w:lastRenderedPageBreak/>
        <w:t>2.1.1 ITU</w:t>
      </w:r>
      <w:r w:rsidR="001F047C">
        <w:rPr>
          <w:lang w:val="en-US"/>
        </w:rPr>
        <w:t>-R</w:t>
      </w:r>
      <w:r>
        <w:rPr>
          <w:lang w:val="en-US"/>
        </w:rPr>
        <w:t xml:space="preserve"> </w:t>
      </w:r>
      <w:r w:rsidR="00924C27">
        <w:rPr>
          <w:lang w:val="en-US"/>
        </w:rPr>
        <w:t>Working Party 5B/CPM</w:t>
      </w:r>
    </w:p>
    <w:p w:rsidR="003E73E6" w:rsidRDefault="00BC1046" w:rsidP="00BC1046">
      <w:pPr>
        <w:pStyle w:val="Heading3"/>
        <w:rPr>
          <w:b w:val="0"/>
          <w:color w:val="auto"/>
          <w:lang w:val="en-US"/>
        </w:rPr>
      </w:pPr>
      <w:r>
        <w:rPr>
          <w:lang w:val="en-US"/>
        </w:rPr>
        <w:br/>
      </w:r>
      <w:r w:rsidRPr="00326538">
        <w:rPr>
          <w:rFonts w:ascii="Times New Roman" w:eastAsiaTheme="minorEastAsia" w:hAnsi="Times New Roman" w:cs="Times New Roman"/>
          <w:b w:val="0"/>
          <w:bCs w:val="0"/>
          <w:color w:val="000000"/>
          <w:sz w:val="24"/>
          <w:szCs w:val="24"/>
          <w:lang w:val="en-US"/>
        </w:rPr>
        <w:t xml:space="preserve">Christian </w:t>
      </w:r>
      <w:proofErr w:type="spellStart"/>
      <w:r w:rsidRPr="00326538">
        <w:rPr>
          <w:rFonts w:ascii="Times New Roman" w:eastAsiaTheme="minorEastAsia" w:hAnsi="Times New Roman" w:cs="Times New Roman"/>
          <w:b w:val="0"/>
          <w:bCs w:val="0"/>
          <w:color w:val="000000"/>
          <w:sz w:val="24"/>
          <w:szCs w:val="24"/>
          <w:lang w:val="en-US"/>
        </w:rPr>
        <w:t>Rissone</w:t>
      </w:r>
      <w:proofErr w:type="spellEnd"/>
      <w:r w:rsidRPr="00326538">
        <w:rPr>
          <w:rFonts w:ascii="Times New Roman" w:eastAsiaTheme="minorEastAsia" w:hAnsi="Times New Roman" w:cs="Times New Roman"/>
          <w:b w:val="0"/>
          <w:bCs w:val="0"/>
          <w:color w:val="000000"/>
          <w:sz w:val="24"/>
          <w:szCs w:val="24"/>
          <w:lang w:val="en-US"/>
        </w:rPr>
        <w:t xml:space="preserve"> reported</w:t>
      </w:r>
      <w:r w:rsidR="002616B5">
        <w:rPr>
          <w:rFonts w:ascii="Times New Roman" w:eastAsiaTheme="minorEastAsia" w:hAnsi="Times New Roman" w:cs="Times New Roman"/>
          <w:b w:val="0"/>
          <w:bCs w:val="0"/>
          <w:color w:val="000000"/>
          <w:sz w:val="24"/>
          <w:szCs w:val="24"/>
          <w:lang w:val="en-US"/>
        </w:rPr>
        <w:t xml:space="preserve"> from the ITU</w:t>
      </w:r>
      <w:r w:rsidR="00924C27">
        <w:rPr>
          <w:rFonts w:ascii="Times New Roman" w:eastAsiaTheme="minorEastAsia" w:hAnsi="Times New Roman" w:cs="Times New Roman"/>
          <w:b w:val="0"/>
          <w:bCs w:val="0"/>
          <w:color w:val="000000"/>
          <w:sz w:val="24"/>
          <w:szCs w:val="24"/>
          <w:lang w:val="en-US"/>
        </w:rPr>
        <w:t>-R</w:t>
      </w:r>
      <w:r w:rsidR="002616B5">
        <w:rPr>
          <w:rFonts w:ascii="Times New Roman" w:eastAsiaTheme="minorEastAsia" w:hAnsi="Times New Roman" w:cs="Times New Roman"/>
          <w:b w:val="0"/>
          <w:bCs w:val="0"/>
          <w:color w:val="000000"/>
          <w:sz w:val="24"/>
          <w:szCs w:val="24"/>
          <w:lang w:val="en-US"/>
        </w:rPr>
        <w:t xml:space="preserve"> </w:t>
      </w:r>
      <w:r w:rsidR="00924C27">
        <w:rPr>
          <w:rFonts w:ascii="Times New Roman" w:eastAsiaTheme="minorEastAsia" w:hAnsi="Times New Roman" w:cs="Times New Roman"/>
          <w:b w:val="0"/>
          <w:bCs w:val="0"/>
          <w:color w:val="000000"/>
          <w:sz w:val="24"/>
          <w:szCs w:val="24"/>
          <w:lang w:val="en-US"/>
        </w:rPr>
        <w:t>WP5B</w:t>
      </w:r>
      <w:r w:rsidR="00C53D7C">
        <w:rPr>
          <w:rFonts w:ascii="Times New Roman" w:eastAsiaTheme="minorEastAsia" w:hAnsi="Times New Roman" w:cs="Times New Roman"/>
          <w:b w:val="0"/>
          <w:bCs w:val="0"/>
          <w:color w:val="000000"/>
          <w:sz w:val="24"/>
          <w:szCs w:val="24"/>
          <w:lang w:val="en-US"/>
        </w:rPr>
        <w:t xml:space="preserve"> on the status of the CPM text and the situation for the CPM meeting. He </w:t>
      </w:r>
      <w:r w:rsidR="00A0244E">
        <w:rPr>
          <w:rFonts w:ascii="Times New Roman" w:eastAsiaTheme="minorEastAsia" w:hAnsi="Times New Roman" w:cs="Times New Roman"/>
          <w:b w:val="0"/>
          <w:bCs w:val="0"/>
          <w:color w:val="000000"/>
          <w:sz w:val="24"/>
          <w:szCs w:val="24"/>
          <w:lang w:val="en-US"/>
        </w:rPr>
        <w:t xml:space="preserve">provided a detailed explanation of input document </w:t>
      </w:r>
      <w:r w:rsidR="00674A6B">
        <w:rPr>
          <w:rFonts w:ascii="Times New Roman" w:eastAsiaTheme="minorEastAsia" w:hAnsi="Times New Roman" w:cs="Times New Roman"/>
          <w:b w:val="0"/>
          <w:bCs w:val="0"/>
          <w:color w:val="000000"/>
          <w:sz w:val="24"/>
          <w:szCs w:val="24"/>
          <w:lang w:val="en-US"/>
        </w:rPr>
        <w:t>08 “</w:t>
      </w:r>
      <w:r w:rsidR="00674A6B" w:rsidRPr="00674A6B">
        <w:rPr>
          <w:rFonts w:ascii="Times New Roman" w:eastAsiaTheme="minorEastAsia" w:hAnsi="Times New Roman" w:cs="Times New Roman"/>
          <w:b w:val="0"/>
          <w:bCs w:val="0"/>
          <w:color w:val="000000"/>
          <w:sz w:val="24"/>
          <w:szCs w:val="24"/>
        </w:rPr>
        <w:t>ITU CPM Text AI 1.16 (VDES)</w:t>
      </w:r>
      <w:r w:rsidR="00674A6B">
        <w:rPr>
          <w:rFonts w:ascii="Times New Roman" w:eastAsiaTheme="minorEastAsia" w:hAnsi="Times New Roman" w:cs="Times New Roman"/>
          <w:b w:val="0"/>
          <w:bCs w:val="0"/>
          <w:color w:val="000000"/>
          <w:sz w:val="24"/>
          <w:szCs w:val="24"/>
        </w:rPr>
        <w:t xml:space="preserve">” and </w:t>
      </w:r>
      <w:r w:rsidR="00C53D7C">
        <w:rPr>
          <w:rFonts w:ascii="Times New Roman" w:eastAsiaTheme="minorEastAsia" w:hAnsi="Times New Roman" w:cs="Times New Roman"/>
          <w:b w:val="0"/>
          <w:bCs w:val="0"/>
          <w:color w:val="000000"/>
          <w:sz w:val="24"/>
          <w:szCs w:val="24"/>
          <w:lang w:val="en-US"/>
        </w:rPr>
        <w:t xml:space="preserve">explained </w:t>
      </w:r>
      <w:r w:rsidRPr="00326538">
        <w:rPr>
          <w:rFonts w:ascii="Times New Roman" w:eastAsiaTheme="minorEastAsia" w:hAnsi="Times New Roman" w:cs="Times New Roman"/>
          <w:b w:val="0"/>
          <w:bCs w:val="0"/>
          <w:color w:val="000000"/>
          <w:sz w:val="24"/>
          <w:szCs w:val="24"/>
          <w:lang w:val="en-US"/>
        </w:rPr>
        <w:t>the</w:t>
      </w:r>
      <w:r w:rsidR="00674A6B">
        <w:rPr>
          <w:rFonts w:ascii="Times New Roman" w:eastAsiaTheme="minorEastAsia" w:hAnsi="Times New Roman" w:cs="Times New Roman"/>
          <w:b w:val="0"/>
          <w:bCs w:val="0"/>
          <w:color w:val="000000"/>
          <w:sz w:val="24"/>
          <w:szCs w:val="24"/>
          <w:lang w:val="en-US"/>
        </w:rPr>
        <w:t>re is</w:t>
      </w:r>
      <w:r w:rsidR="00924C27">
        <w:rPr>
          <w:rFonts w:ascii="Times New Roman" w:eastAsiaTheme="minorEastAsia" w:hAnsi="Times New Roman" w:cs="Times New Roman"/>
          <w:b w:val="0"/>
          <w:bCs w:val="0"/>
          <w:color w:val="000000"/>
          <w:sz w:val="24"/>
          <w:szCs w:val="24"/>
          <w:lang w:val="en-US"/>
        </w:rPr>
        <w:t xml:space="preserve"> general</w:t>
      </w:r>
      <w:r w:rsidR="00674A6B">
        <w:rPr>
          <w:rFonts w:ascii="Times New Roman" w:eastAsiaTheme="minorEastAsia" w:hAnsi="Times New Roman" w:cs="Times New Roman"/>
          <w:b w:val="0"/>
          <w:bCs w:val="0"/>
          <w:color w:val="000000"/>
          <w:sz w:val="24"/>
          <w:szCs w:val="24"/>
          <w:lang w:val="en-US"/>
        </w:rPr>
        <w:t>ly good</w:t>
      </w:r>
      <w:r w:rsidR="00924C27">
        <w:rPr>
          <w:rFonts w:ascii="Times New Roman" w:eastAsiaTheme="minorEastAsia" w:hAnsi="Times New Roman" w:cs="Times New Roman"/>
          <w:b w:val="0"/>
          <w:bCs w:val="0"/>
          <w:color w:val="000000"/>
          <w:sz w:val="24"/>
          <w:szCs w:val="24"/>
          <w:lang w:val="en-US"/>
        </w:rPr>
        <w:t xml:space="preserve"> support </w:t>
      </w:r>
      <w:r w:rsidR="007D2C1C">
        <w:rPr>
          <w:rFonts w:ascii="Times New Roman" w:eastAsiaTheme="minorEastAsia" w:hAnsi="Times New Roman" w:cs="Times New Roman"/>
          <w:b w:val="0"/>
          <w:bCs w:val="0"/>
          <w:color w:val="000000"/>
          <w:sz w:val="24"/>
          <w:szCs w:val="24"/>
          <w:lang w:val="en-US"/>
        </w:rPr>
        <w:t>in</w:t>
      </w:r>
      <w:r w:rsidR="00924C27">
        <w:rPr>
          <w:rFonts w:ascii="Times New Roman" w:eastAsiaTheme="minorEastAsia" w:hAnsi="Times New Roman" w:cs="Times New Roman"/>
          <w:b w:val="0"/>
          <w:bCs w:val="0"/>
          <w:color w:val="000000"/>
          <w:sz w:val="24"/>
          <w:szCs w:val="24"/>
          <w:lang w:val="en-US"/>
        </w:rPr>
        <w:t xml:space="preserve"> ITU</w:t>
      </w:r>
      <w:r w:rsidR="007D2C1C">
        <w:rPr>
          <w:rFonts w:ascii="Times New Roman" w:eastAsiaTheme="minorEastAsia" w:hAnsi="Times New Roman" w:cs="Times New Roman"/>
          <w:b w:val="0"/>
          <w:bCs w:val="0"/>
          <w:color w:val="000000"/>
          <w:sz w:val="24"/>
          <w:szCs w:val="24"/>
          <w:lang w:val="en-US"/>
        </w:rPr>
        <w:t>-R WP5B</w:t>
      </w:r>
      <w:r w:rsidRPr="00326538">
        <w:rPr>
          <w:rFonts w:ascii="Times New Roman" w:eastAsiaTheme="minorEastAsia" w:hAnsi="Times New Roman" w:cs="Times New Roman"/>
          <w:b w:val="0"/>
          <w:bCs w:val="0"/>
          <w:color w:val="000000"/>
          <w:sz w:val="24"/>
          <w:szCs w:val="24"/>
          <w:lang w:val="en-US"/>
        </w:rPr>
        <w:t xml:space="preserve"> for </w:t>
      </w:r>
      <w:r w:rsidR="006620A7">
        <w:rPr>
          <w:rFonts w:ascii="Times New Roman" w:eastAsiaTheme="minorEastAsia" w:hAnsi="Times New Roman" w:cs="Times New Roman"/>
          <w:b w:val="0"/>
          <w:bCs w:val="0"/>
          <w:color w:val="000000"/>
          <w:sz w:val="24"/>
          <w:szCs w:val="24"/>
          <w:lang w:val="en-US"/>
        </w:rPr>
        <w:t>an</w:t>
      </w:r>
      <w:r w:rsidRPr="00326538">
        <w:rPr>
          <w:rFonts w:ascii="Times New Roman" w:eastAsiaTheme="minorEastAsia" w:hAnsi="Times New Roman" w:cs="Times New Roman"/>
          <w:b w:val="0"/>
          <w:bCs w:val="0"/>
          <w:color w:val="000000"/>
          <w:sz w:val="24"/>
          <w:szCs w:val="24"/>
          <w:lang w:val="en-US"/>
        </w:rPr>
        <w:t xml:space="preserve"> allocation of </w:t>
      </w:r>
      <w:r w:rsidR="006620A7">
        <w:rPr>
          <w:rFonts w:ascii="Times New Roman" w:eastAsiaTheme="minorEastAsia" w:hAnsi="Times New Roman" w:cs="Times New Roman"/>
          <w:b w:val="0"/>
          <w:bCs w:val="0"/>
          <w:color w:val="000000"/>
          <w:sz w:val="24"/>
          <w:szCs w:val="24"/>
          <w:lang w:val="en-US"/>
        </w:rPr>
        <w:t xml:space="preserve">additional frequencies for AIS technologies </w:t>
      </w:r>
      <w:r w:rsidR="00C53D7C">
        <w:rPr>
          <w:rFonts w:ascii="Times New Roman" w:eastAsiaTheme="minorEastAsia" w:hAnsi="Times New Roman" w:cs="Times New Roman"/>
          <w:b w:val="0"/>
          <w:bCs w:val="0"/>
          <w:color w:val="000000"/>
          <w:sz w:val="24"/>
          <w:szCs w:val="24"/>
          <w:lang w:val="en-US"/>
        </w:rPr>
        <w:t xml:space="preserve">and most administrations support </w:t>
      </w:r>
      <w:r w:rsidR="006620A7">
        <w:rPr>
          <w:rFonts w:ascii="Times New Roman" w:eastAsiaTheme="minorEastAsia" w:hAnsi="Times New Roman" w:cs="Times New Roman"/>
          <w:b w:val="0"/>
          <w:bCs w:val="0"/>
          <w:color w:val="000000"/>
          <w:sz w:val="24"/>
          <w:szCs w:val="24"/>
          <w:lang w:val="en-US"/>
        </w:rPr>
        <w:t>the IALA channel plan</w:t>
      </w:r>
      <w:r w:rsidR="00326538" w:rsidRPr="00326538">
        <w:rPr>
          <w:rFonts w:ascii="Times New Roman" w:eastAsiaTheme="minorEastAsia" w:hAnsi="Times New Roman" w:cs="Times New Roman"/>
          <w:b w:val="0"/>
          <w:bCs w:val="0"/>
          <w:color w:val="000000"/>
          <w:sz w:val="24"/>
          <w:szCs w:val="24"/>
          <w:lang w:val="en-US"/>
        </w:rPr>
        <w:t xml:space="preserve"> </w:t>
      </w:r>
      <w:r w:rsidR="00C53D7C">
        <w:rPr>
          <w:rFonts w:ascii="Times New Roman" w:eastAsiaTheme="minorEastAsia" w:hAnsi="Times New Roman" w:cs="Times New Roman"/>
          <w:b w:val="0"/>
          <w:bCs w:val="0"/>
          <w:color w:val="000000"/>
          <w:sz w:val="24"/>
          <w:szCs w:val="24"/>
          <w:lang w:val="en-US"/>
        </w:rPr>
        <w:t xml:space="preserve">(channel plan </w:t>
      </w:r>
      <w:r w:rsidR="006620A7">
        <w:rPr>
          <w:rFonts w:ascii="Times New Roman" w:eastAsiaTheme="minorEastAsia" w:hAnsi="Times New Roman" w:cs="Times New Roman"/>
          <w:b w:val="0"/>
          <w:bCs w:val="0"/>
          <w:color w:val="000000"/>
          <w:sz w:val="24"/>
          <w:szCs w:val="24"/>
          <w:lang w:val="en-US"/>
        </w:rPr>
        <w:t>A</w:t>
      </w:r>
      <w:r w:rsidR="00C53D7C">
        <w:rPr>
          <w:rFonts w:ascii="Times New Roman" w:eastAsiaTheme="minorEastAsia" w:hAnsi="Times New Roman" w:cs="Times New Roman"/>
          <w:b w:val="0"/>
          <w:bCs w:val="0"/>
          <w:color w:val="000000"/>
          <w:sz w:val="24"/>
          <w:szCs w:val="24"/>
          <w:lang w:val="en-US"/>
        </w:rPr>
        <w:t>)</w:t>
      </w:r>
      <w:r w:rsidR="006620A7">
        <w:rPr>
          <w:rFonts w:ascii="Times New Roman" w:eastAsiaTheme="minorEastAsia" w:hAnsi="Times New Roman" w:cs="Times New Roman"/>
          <w:b w:val="0"/>
          <w:bCs w:val="0"/>
          <w:color w:val="000000"/>
          <w:sz w:val="24"/>
          <w:szCs w:val="24"/>
          <w:lang w:val="en-US"/>
        </w:rPr>
        <w:t xml:space="preserve"> </w:t>
      </w:r>
      <w:r w:rsidR="007D2C1C">
        <w:rPr>
          <w:rFonts w:ascii="Times New Roman" w:eastAsiaTheme="minorEastAsia" w:hAnsi="Times New Roman" w:cs="Times New Roman"/>
          <w:b w:val="0"/>
          <w:bCs w:val="0"/>
          <w:color w:val="000000"/>
          <w:sz w:val="24"/>
          <w:szCs w:val="24"/>
          <w:lang w:val="en-US"/>
        </w:rPr>
        <w:t>for VDES</w:t>
      </w:r>
      <w:r w:rsidR="00674A6B">
        <w:rPr>
          <w:rFonts w:ascii="Times New Roman" w:eastAsiaTheme="minorEastAsia" w:hAnsi="Times New Roman" w:cs="Times New Roman"/>
          <w:b w:val="0"/>
          <w:bCs w:val="0"/>
          <w:color w:val="000000"/>
          <w:sz w:val="24"/>
          <w:szCs w:val="24"/>
          <w:lang w:val="en-US"/>
        </w:rPr>
        <w:t>; however,</w:t>
      </w:r>
      <w:r w:rsidR="007D2C1C">
        <w:rPr>
          <w:rFonts w:ascii="Times New Roman" w:eastAsiaTheme="minorEastAsia" w:hAnsi="Times New Roman" w:cs="Times New Roman"/>
          <w:b w:val="0"/>
          <w:bCs w:val="0"/>
          <w:color w:val="000000"/>
          <w:sz w:val="24"/>
          <w:szCs w:val="24"/>
          <w:lang w:val="en-US"/>
        </w:rPr>
        <w:t xml:space="preserve"> there are other channel plans</w:t>
      </w:r>
      <w:r w:rsidR="00EC49FD">
        <w:rPr>
          <w:rFonts w:ascii="Times New Roman" w:eastAsiaTheme="minorEastAsia" w:hAnsi="Times New Roman" w:cs="Times New Roman"/>
          <w:b w:val="0"/>
          <w:bCs w:val="0"/>
          <w:color w:val="000000"/>
          <w:sz w:val="24"/>
          <w:szCs w:val="24"/>
          <w:lang w:val="en-US"/>
        </w:rPr>
        <w:t xml:space="preserve"> in the draft CPM text that will be considered at the CPM meeting. </w:t>
      </w:r>
    </w:p>
    <w:p w:rsidR="00BC1046" w:rsidRDefault="00BC1046" w:rsidP="00BC1046">
      <w:pPr>
        <w:rPr>
          <w:lang w:val="en-US"/>
        </w:rPr>
      </w:pPr>
    </w:p>
    <w:p w:rsidR="00B228FD" w:rsidRPr="00B228FD" w:rsidRDefault="002A3D81" w:rsidP="00B228FD">
      <w:pPr>
        <w:keepNext/>
        <w:keepLines/>
        <w:spacing w:before="200" w:after="0"/>
        <w:outlineLvl w:val="2"/>
        <w:rPr>
          <w:rFonts w:asciiTheme="majorHAnsi" w:eastAsiaTheme="majorEastAsia" w:hAnsiTheme="majorHAnsi" w:cstheme="majorBidi"/>
          <w:b/>
          <w:bCs/>
          <w:color w:val="4F81BD" w:themeColor="accent1"/>
          <w:lang w:val="en-US"/>
        </w:rPr>
      </w:pPr>
      <w:r w:rsidRPr="00B228FD">
        <w:rPr>
          <w:rFonts w:asciiTheme="majorHAnsi" w:eastAsiaTheme="majorEastAsia" w:hAnsiTheme="majorHAnsi" w:cstheme="majorBidi"/>
          <w:b/>
          <w:bCs/>
          <w:color w:val="4F81BD" w:themeColor="accent1"/>
          <w:lang w:val="en-US"/>
        </w:rPr>
        <w:t>2.1.2</w:t>
      </w:r>
      <w:r w:rsidR="004A77D2">
        <w:rPr>
          <w:rFonts w:asciiTheme="majorHAnsi" w:eastAsiaTheme="majorEastAsia" w:hAnsiTheme="majorHAnsi" w:cstheme="majorBidi"/>
          <w:b/>
          <w:bCs/>
          <w:color w:val="4F81BD" w:themeColor="accent1"/>
          <w:lang w:val="en-US"/>
        </w:rPr>
        <w:t xml:space="preserve"> Draft</w:t>
      </w:r>
      <w:r w:rsidRPr="00B228FD">
        <w:rPr>
          <w:rFonts w:asciiTheme="majorHAnsi" w:eastAsiaTheme="majorEastAsia" w:hAnsiTheme="majorHAnsi" w:cstheme="majorBidi"/>
          <w:b/>
          <w:bCs/>
          <w:color w:val="4F81BD" w:themeColor="accent1"/>
          <w:lang w:val="en-US"/>
        </w:rPr>
        <w:t xml:space="preserve"> </w:t>
      </w:r>
      <w:r w:rsidR="004A77D2" w:rsidRPr="004A77D2">
        <w:rPr>
          <w:rFonts w:asciiTheme="majorHAnsi" w:eastAsiaTheme="majorEastAsia" w:hAnsiTheme="majorHAnsi" w:cstheme="majorBidi"/>
          <w:b/>
          <w:bCs/>
          <w:color w:val="4F81BD" w:themeColor="accent1"/>
          <w:lang w:val="en-US"/>
        </w:rPr>
        <w:t xml:space="preserve">Working Document </w:t>
      </w:r>
      <w:proofErr w:type="gramStart"/>
      <w:r w:rsidR="004A77D2" w:rsidRPr="004A77D2">
        <w:rPr>
          <w:rFonts w:asciiTheme="majorHAnsi" w:eastAsiaTheme="majorEastAsia" w:hAnsiTheme="majorHAnsi" w:cstheme="majorBidi"/>
          <w:b/>
          <w:bCs/>
          <w:color w:val="4F81BD" w:themeColor="accent1"/>
          <w:lang w:val="en-US"/>
        </w:rPr>
        <w:t>Toward</w:t>
      </w:r>
      <w:proofErr w:type="gramEnd"/>
      <w:r w:rsidR="004A77D2" w:rsidRPr="004A77D2">
        <w:rPr>
          <w:rFonts w:asciiTheme="majorHAnsi" w:eastAsiaTheme="majorEastAsia" w:hAnsiTheme="majorHAnsi" w:cstheme="majorBidi"/>
          <w:b/>
          <w:bCs/>
          <w:color w:val="4F81BD" w:themeColor="accent1"/>
          <w:lang w:val="en-US"/>
        </w:rPr>
        <w:t xml:space="preserve"> a Preliminary Draft New Recommendation (PDNR) ITU-R M. [VDES]</w:t>
      </w:r>
      <w:r w:rsidR="00B228FD" w:rsidRPr="00B228FD">
        <w:rPr>
          <w:rFonts w:asciiTheme="majorHAnsi" w:eastAsiaTheme="majorEastAsia" w:hAnsiTheme="majorHAnsi" w:cstheme="majorBidi"/>
          <w:b/>
          <w:bCs/>
          <w:color w:val="4F81BD" w:themeColor="accent1"/>
          <w:lang w:val="en-US"/>
        </w:rPr>
        <w:br/>
      </w:r>
    </w:p>
    <w:p w:rsidR="0017397E" w:rsidRDefault="0017397E" w:rsidP="0017397E">
      <w:pPr>
        <w:keepNext/>
        <w:keepLines/>
        <w:spacing w:before="200" w:after="0"/>
        <w:outlineLvl w:val="2"/>
        <w:rPr>
          <w:rFonts w:ascii="Times New Roman" w:hAnsi="Times New Roman" w:cs="Times New Roman"/>
          <w:sz w:val="24"/>
          <w:szCs w:val="24"/>
          <w:lang w:val="en-US"/>
        </w:rPr>
      </w:pPr>
      <w:r>
        <w:rPr>
          <w:rFonts w:ascii="Times New Roman" w:hAnsi="Times New Roman" w:cs="Times New Roman"/>
          <w:color w:val="000000"/>
          <w:sz w:val="24"/>
          <w:szCs w:val="24"/>
          <w:lang w:val="en-US"/>
        </w:rPr>
        <w:t xml:space="preserve">Ross </w:t>
      </w:r>
      <w:proofErr w:type="spellStart"/>
      <w:r>
        <w:rPr>
          <w:rFonts w:ascii="Times New Roman" w:hAnsi="Times New Roman" w:cs="Times New Roman"/>
          <w:color w:val="000000"/>
          <w:sz w:val="24"/>
          <w:szCs w:val="24"/>
          <w:lang w:val="en-US"/>
        </w:rPr>
        <w:t>Norsworthy</w:t>
      </w:r>
      <w:proofErr w:type="spellEnd"/>
      <w:r>
        <w:rPr>
          <w:rFonts w:ascii="Times New Roman" w:hAnsi="Times New Roman" w:cs="Times New Roman"/>
          <w:color w:val="000000"/>
          <w:sz w:val="24"/>
          <w:szCs w:val="24"/>
          <w:lang w:val="en-US"/>
        </w:rPr>
        <w:t>, USCG, R</w:t>
      </w:r>
      <w:r w:rsidR="001F047C">
        <w:rPr>
          <w:rFonts w:ascii="Times New Roman" w:hAnsi="Times New Roman" w:cs="Times New Roman"/>
          <w:color w:val="000000"/>
          <w:sz w:val="24"/>
          <w:szCs w:val="24"/>
          <w:lang w:val="en-US"/>
        </w:rPr>
        <w:t xml:space="preserve">TCM, </w:t>
      </w:r>
      <w:r w:rsidRPr="00B228FD">
        <w:rPr>
          <w:rFonts w:ascii="Times New Roman" w:hAnsi="Times New Roman" w:cs="Times New Roman"/>
          <w:color w:val="000000"/>
          <w:sz w:val="24"/>
          <w:szCs w:val="24"/>
          <w:lang w:val="en-US"/>
        </w:rPr>
        <w:t>pr</w:t>
      </w:r>
      <w:r>
        <w:rPr>
          <w:rFonts w:ascii="Times New Roman" w:hAnsi="Times New Roman" w:cs="Times New Roman"/>
          <w:color w:val="000000"/>
          <w:sz w:val="24"/>
          <w:szCs w:val="24"/>
          <w:lang w:val="en-US"/>
        </w:rPr>
        <w:t>ovided a</w:t>
      </w:r>
      <w:r w:rsidR="0001191C">
        <w:rPr>
          <w:rFonts w:ascii="Times New Roman" w:hAnsi="Times New Roman" w:cs="Times New Roman"/>
          <w:color w:val="000000"/>
          <w:sz w:val="24"/>
          <w:szCs w:val="24"/>
          <w:lang w:val="en-US"/>
        </w:rPr>
        <w:t xml:space="preserve"> very </w:t>
      </w:r>
      <w:r>
        <w:rPr>
          <w:rFonts w:ascii="Times New Roman" w:hAnsi="Times New Roman" w:cs="Times New Roman"/>
          <w:color w:val="000000"/>
          <w:sz w:val="24"/>
          <w:szCs w:val="24"/>
          <w:lang w:val="en-US"/>
        </w:rPr>
        <w:t xml:space="preserve">detailed presentation on input document 03 on the proposed </w:t>
      </w:r>
      <w:r w:rsidR="00C932BC">
        <w:rPr>
          <w:rFonts w:ascii="Times New Roman" w:hAnsi="Times New Roman" w:cs="Times New Roman"/>
          <w:sz w:val="24"/>
          <w:szCs w:val="24"/>
          <w:lang w:val="en-US"/>
        </w:rPr>
        <w:t xml:space="preserve">draft to update the Working Document </w:t>
      </w:r>
      <w:proofErr w:type="gramStart"/>
      <w:r w:rsidR="00C932BC">
        <w:rPr>
          <w:rFonts w:ascii="Times New Roman" w:hAnsi="Times New Roman" w:cs="Times New Roman"/>
          <w:sz w:val="24"/>
          <w:szCs w:val="24"/>
          <w:lang w:val="en-US"/>
        </w:rPr>
        <w:t>T</w:t>
      </w:r>
      <w:r>
        <w:rPr>
          <w:rFonts w:ascii="Times New Roman" w:hAnsi="Times New Roman" w:cs="Times New Roman"/>
          <w:sz w:val="24"/>
          <w:szCs w:val="24"/>
          <w:lang w:val="en-US"/>
        </w:rPr>
        <w:t>oward</w:t>
      </w:r>
      <w:proofErr w:type="gramEnd"/>
      <w:r>
        <w:rPr>
          <w:rFonts w:ascii="Times New Roman" w:hAnsi="Times New Roman" w:cs="Times New Roman"/>
          <w:sz w:val="24"/>
          <w:szCs w:val="24"/>
          <w:lang w:val="en-US"/>
        </w:rPr>
        <w:t xml:space="preserve"> a Preliminary Draft New Recommendation (PDNR) ITU-R M. [VDES].</w:t>
      </w:r>
      <w:r w:rsidR="0001191C">
        <w:rPr>
          <w:rFonts w:ascii="Times New Roman" w:hAnsi="Times New Roman" w:cs="Times New Roman"/>
          <w:sz w:val="24"/>
          <w:szCs w:val="24"/>
          <w:lang w:val="en-US"/>
        </w:rPr>
        <w:t xml:space="preserve"> The group had extensive discussions on the proposal and the need for alte</w:t>
      </w:r>
      <w:r w:rsidR="00BB3298">
        <w:rPr>
          <w:rFonts w:ascii="Times New Roman" w:hAnsi="Times New Roman" w:cs="Times New Roman"/>
          <w:sz w:val="24"/>
          <w:szCs w:val="24"/>
          <w:lang w:val="en-US"/>
        </w:rPr>
        <w:t>rnative methods. The group decided to focus the work of the inter</w:t>
      </w:r>
      <w:r w:rsidR="00973EF1">
        <w:rPr>
          <w:rFonts w:ascii="Times New Roman" w:hAnsi="Times New Roman" w:cs="Times New Roman"/>
          <w:sz w:val="24"/>
          <w:szCs w:val="24"/>
          <w:lang w:val="en-US"/>
        </w:rPr>
        <w:t xml:space="preserve">sessional to further </w:t>
      </w:r>
      <w:r w:rsidR="001F047C">
        <w:rPr>
          <w:rFonts w:ascii="Times New Roman" w:hAnsi="Times New Roman" w:cs="Times New Roman"/>
          <w:sz w:val="24"/>
          <w:szCs w:val="24"/>
          <w:lang w:val="en-US"/>
        </w:rPr>
        <w:t xml:space="preserve">the </w:t>
      </w:r>
      <w:r w:rsidR="00973EF1">
        <w:rPr>
          <w:rFonts w:ascii="Times New Roman" w:hAnsi="Times New Roman" w:cs="Times New Roman"/>
          <w:sz w:val="24"/>
          <w:szCs w:val="24"/>
          <w:lang w:val="en-US"/>
        </w:rPr>
        <w:t xml:space="preserve">development of </w:t>
      </w:r>
      <w:r w:rsidR="00BB3298">
        <w:rPr>
          <w:rFonts w:ascii="Times New Roman" w:hAnsi="Times New Roman" w:cs="Times New Roman"/>
          <w:sz w:val="24"/>
          <w:szCs w:val="24"/>
          <w:lang w:val="en-US"/>
        </w:rPr>
        <w:t>the draft PDNR and</w:t>
      </w:r>
      <w:r w:rsidR="0001191C">
        <w:rPr>
          <w:rFonts w:ascii="Times New Roman" w:hAnsi="Times New Roman" w:cs="Times New Roman"/>
          <w:sz w:val="24"/>
          <w:szCs w:val="24"/>
          <w:lang w:val="en-US"/>
        </w:rPr>
        <w:t xml:space="preserve"> </w:t>
      </w:r>
      <w:r w:rsidR="00973EF1">
        <w:rPr>
          <w:rFonts w:ascii="Times New Roman" w:hAnsi="Times New Roman" w:cs="Times New Roman"/>
          <w:sz w:val="24"/>
          <w:szCs w:val="24"/>
          <w:lang w:val="en-US"/>
        </w:rPr>
        <w:t xml:space="preserve">to </w:t>
      </w:r>
      <w:r w:rsidR="0001191C">
        <w:rPr>
          <w:rFonts w:ascii="Times New Roman" w:hAnsi="Times New Roman" w:cs="Times New Roman"/>
          <w:sz w:val="24"/>
          <w:szCs w:val="24"/>
          <w:lang w:val="en-US"/>
        </w:rPr>
        <w:t>integrat</w:t>
      </w:r>
      <w:r w:rsidR="00BB3298">
        <w:rPr>
          <w:rFonts w:ascii="Times New Roman" w:hAnsi="Times New Roman" w:cs="Times New Roman"/>
          <w:sz w:val="24"/>
          <w:szCs w:val="24"/>
          <w:lang w:val="en-US"/>
        </w:rPr>
        <w:t>e</w:t>
      </w:r>
      <w:r w:rsidR="0001191C">
        <w:rPr>
          <w:rFonts w:ascii="Times New Roman" w:hAnsi="Times New Roman" w:cs="Times New Roman"/>
          <w:sz w:val="24"/>
          <w:szCs w:val="24"/>
          <w:lang w:val="en-US"/>
        </w:rPr>
        <w:t xml:space="preserve"> alternative method</w:t>
      </w:r>
      <w:r w:rsidR="00C932BC">
        <w:rPr>
          <w:rFonts w:ascii="Times New Roman" w:hAnsi="Times New Roman" w:cs="Times New Roman"/>
          <w:sz w:val="24"/>
          <w:szCs w:val="24"/>
          <w:lang w:val="en-US"/>
        </w:rPr>
        <w:t>s in the draft Recommendation</w:t>
      </w:r>
      <w:r w:rsidR="0001191C">
        <w:rPr>
          <w:rFonts w:ascii="Times New Roman" w:hAnsi="Times New Roman" w:cs="Times New Roman"/>
          <w:sz w:val="24"/>
          <w:szCs w:val="24"/>
          <w:lang w:val="en-US"/>
        </w:rPr>
        <w:t xml:space="preserve"> keep</w:t>
      </w:r>
      <w:r w:rsidR="00C932BC">
        <w:rPr>
          <w:rFonts w:ascii="Times New Roman" w:hAnsi="Times New Roman" w:cs="Times New Roman"/>
          <w:sz w:val="24"/>
          <w:szCs w:val="24"/>
          <w:lang w:val="en-US"/>
        </w:rPr>
        <w:t>ing</w:t>
      </w:r>
      <w:r w:rsidR="0001191C">
        <w:rPr>
          <w:rFonts w:ascii="Times New Roman" w:hAnsi="Times New Roman" w:cs="Times New Roman"/>
          <w:sz w:val="24"/>
          <w:szCs w:val="24"/>
          <w:lang w:val="en-US"/>
        </w:rPr>
        <w:t xml:space="preserve"> options open. </w:t>
      </w:r>
    </w:p>
    <w:p w:rsidR="00B228FD" w:rsidRDefault="00B228FD" w:rsidP="00B228FD">
      <w:pPr>
        <w:rPr>
          <w:lang w:val="en-US"/>
        </w:rPr>
      </w:pPr>
    </w:p>
    <w:p w:rsidR="00897769" w:rsidRPr="00B228FD" w:rsidRDefault="00897769" w:rsidP="00B228FD">
      <w:pPr>
        <w:rPr>
          <w:lang w:val="en-US"/>
        </w:rPr>
      </w:pPr>
      <w:r w:rsidRPr="003A5439">
        <w:rPr>
          <w:rFonts w:ascii="Times New Roman" w:hAnsi="Times New Roman" w:cs="Times New Roman"/>
          <w:sz w:val="24"/>
          <w:szCs w:val="24"/>
          <w:lang w:val="en-US"/>
        </w:rPr>
        <w:t xml:space="preserve">Jean-Jacques </w:t>
      </w:r>
      <w:proofErr w:type="spellStart"/>
      <w:r w:rsidRPr="003A5439">
        <w:rPr>
          <w:rFonts w:ascii="Times New Roman" w:hAnsi="Times New Roman" w:cs="Times New Roman"/>
          <w:sz w:val="24"/>
          <w:szCs w:val="24"/>
          <w:lang w:val="en-US"/>
        </w:rPr>
        <w:t>Valette</w:t>
      </w:r>
      <w:proofErr w:type="spellEnd"/>
      <w:r w:rsidRPr="003A5439">
        <w:rPr>
          <w:rFonts w:ascii="Times New Roman" w:hAnsi="Times New Roman" w:cs="Times New Roman"/>
          <w:sz w:val="24"/>
          <w:szCs w:val="24"/>
          <w:lang w:val="en-US"/>
        </w:rPr>
        <w:t>,</w:t>
      </w:r>
      <w:r w:rsidR="003A5439">
        <w:rPr>
          <w:rFonts w:ascii="Times New Roman" w:hAnsi="Times New Roman" w:cs="Times New Roman"/>
          <w:sz w:val="24"/>
          <w:szCs w:val="24"/>
          <w:lang w:val="en-US"/>
        </w:rPr>
        <w:t xml:space="preserve"> CLS, provided a presentation on </w:t>
      </w:r>
      <w:r w:rsidR="005A5EBA">
        <w:rPr>
          <w:rFonts w:ascii="Times New Roman" w:hAnsi="Times New Roman" w:cs="Times New Roman"/>
          <w:sz w:val="24"/>
          <w:szCs w:val="24"/>
          <w:lang w:val="en-US"/>
        </w:rPr>
        <w:t xml:space="preserve">input </w:t>
      </w:r>
      <w:r w:rsidR="003A5439" w:rsidRPr="003A5439">
        <w:rPr>
          <w:rFonts w:ascii="Times New Roman" w:hAnsi="Times New Roman" w:cs="Times New Roman"/>
          <w:sz w:val="24"/>
          <w:szCs w:val="24"/>
          <w:lang w:val="en-US"/>
        </w:rPr>
        <w:t xml:space="preserve">document 12 </w:t>
      </w:r>
      <w:r w:rsidR="003A5439">
        <w:rPr>
          <w:rFonts w:ascii="Times New Roman" w:hAnsi="Times New Roman" w:cs="Times New Roman"/>
          <w:sz w:val="24"/>
          <w:szCs w:val="24"/>
          <w:lang w:val="en-US"/>
        </w:rPr>
        <w:t>to introduce CLS advice and considerations on technical s</w:t>
      </w:r>
      <w:r w:rsidRPr="00E63A76">
        <w:rPr>
          <w:rFonts w:ascii="Times New Roman" w:hAnsi="Times New Roman" w:cs="Times New Roman"/>
          <w:sz w:val="24"/>
          <w:szCs w:val="24"/>
          <w:lang w:val="en-US"/>
        </w:rPr>
        <w:t xml:space="preserve">olutions </w:t>
      </w:r>
      <w:r w:rsidR="003A5439">
        <w:rPr>
          <w:rFonts w:ascii="Times New Roman" w:hAnsi="Times New Roman" w:cs="Times New Roman"/>
          <w:sz w:val="24"/>
          <w:szCs w:val="24"/>
          <w:lang w:val="en-US"/>
        </w:rPr>
        <w:t>with</w:t>
      </w:r>
      <w:r w:rsidR="00C932BC">
        <w:rPr>
          <w:rFonts w:ascii="Times New Roman" w:hAnsi="Times New Roman" w:cs="Times New Roman"/>
          <w:sz w:val="24"/>
          <w:szCs w:val="24"/>
          <w:lang w:val="en-US"/>
        </w:rPr>
        <w:t xml:space="preserve"> regards to input document 03 “Working D</w:t>
      </w:r>
      <w:r w:rsidR="003A5439">
        <w:rPr>
          <w:rFonts w:ascii="Times New Roman" w:hAnsi="Times New Roman" w:cs="Times New Roman"/>
          <w:sz w:val="24"/>
          <w:szCs w:val="24"/>
          <w:lang w:val="en-US"/>
        </w:rPr>
        <w:t>o</w:t>
      </w:r>
      <w:r w:rsidR="00C932BC">
        <w:rPr>
          <w:rFonts w:ascii="Times New Roman" w:hAnsi="Times New Roman" w:cs="Times New Roman"/>
          <w:sz w:val="24"/>
          <w:szCs w:val="24"/>
          <w:lang w:val="en-US"/>
        </w:rPr>
        <w:t>cument T</w:t>
      </w:r>
      <w:r w:rsidR="003A5439">
        <w:rPr>
          <w:rFonts w:ascii="Times New Roman" w:hAnsi="Times New Roman" w:cs="Times New Roman"/>
          <w:sz w:val="24"/>
          <w:szCs w:val="24"/>
          <w:lang w:val="en-US"/>
        </w:rPr>
        <w:t>oward a Preliminary Draft New Recommendation ITU-R M. [VDES]”.</w:t>
      </w:r>
      <w:r w:rsidR="00973EF1">
        <w:rPr>
          <w:rFonts w:ascii="Times New Roman" w:hAnsi="Times New Roman" w:cs="Times New Roman"/>
          <w:sz w:val="24"/>
          <w:szCs w:val="24"/>
          <w:lang w:val="en-US"/>
        </w:rPr>
        <w:t xml:space="preserve"> He explained and identified some concerns with the approach </w:t>
      </w:r>
      <w:r w:rsidR="00C932BC">
        <w:rPr>
          <w:rFonts w:ascii="Times New Roman" w:hAnsi="Times New Roman" w:cs="Times New Roman"/>
          <w:sz w:val="24"/>
          <w:szCs w:val="24"/>
          <w:lang w:val="en-US"/>
        </w:rPr>
        <w:t xml:space="preserve">and technical details </w:t>
      </w:r>
      <w:r w:rsidR="00973EF1">
        <w:rPr>
          <w:rFonts w:ascii="Times New Roman" w:hAnsi="Times New Roman" w:cs="Times New Roman"/>
          <w:sz w:val="24"/>
          <w:szCs w:val="24"/>
          <w:lang w:val="en-US"/>
        </w:rPr>
        <w:t xml:space="preserve">in the proposal. The group </w:t>
      </w:r>
      <w:r w:rsidR="00C932BC">
        <w:rPr>
          <w:rFonts w:ascii="Times New Roman" w:hAnsi="Times New Roman" w:cs="Times New Roman"/>
          <w:sz w:val="24"/>
          <w:szCs w:val="24"/>
          <w:lang w:val="en-US"/>
        </w:rPr>
        <w:t>considered the comments by CLS during</w:t>
      </w:r>
      <w:r w:rsidR="00973EF1">
        <w:rPr>
          <w:rFonts w:ascii="Times New Roman" w:hAnsi="Times New Roman" w:cs="Times New Roman"/>
          <w:sz w:val="24"/>
          <w:szCs w:val="24"/>
          <w:lang w:val="en-US"/>
        </w:rPr>
        <w:t xml:space="preserve"> the technical discussions and updating of the draft PDNR.</w:t>
      </w:r>
    </w:p>
    <w:p w:rsidR="00FA0329" w:rsidRPr="00104BBC" w:rsidRDefault="00B228FD" w:rsidP="00FA0329">
      <w:pPr>
        <w:pStyle w:val="Heading2"/>
        <w:rPr>
          <w:sz w:val="22"/>
          <w:szCs w:val="22"/>
          <w:lang w:val="en-US"/>
        </w:rPr>
      </w:pPr>
      <w:r w:rsidRPr="00104BBC">
        <w:rPr>
          <w:sz w:val="22"/>
          <w:szCs w:val="22"/>
          <w:lang w:val="en-US"/>
        </w:rPr>
        <w:t xml:space="preserve">2.1.3 </w:t>
      </w:r>
      <w:r w:rsidR="00FA0329" w:rsidRPr="00104BBC">
        <w:rPr>
          <w:sz w:val="22"/>
          <w:szCs w:val="22"/>
          <w:lang w:val="en-US"/>
        </w:rPr>
        <w:t>Design Considerations for VDES</w:t>
      </w:r>
    </w:p>
    <w:p w:rsidR="00FA0329" w:rsidRDefault="00FA0329" w:rsidP="00FA0329">
      <w:pPr>
        <w:rPr>
          <w:lang w:val="en-US"/>
        </w:rPr>
      </w:pPr>
    </w:p>
    <w:p w:rsidR="00FA0329" w:rsidRDefault="00FA0329" w:rsidP="00FA0329">
      <w:pPr>
        <w:rPr>
          <w:rFonts w:ascii="Times New Roman" w:hAnsi="Times New Roman" w:cs="Times New Roman"/>
          <w:sz w:val="24"/>
          <w:szCs w:val="24"/>
          <w:lang w:val="en-GB"/>
        </w:rPr>
      </w:pPr>
      <w:r>
        <w:rPr>
          <w:rFonts w:ascii="Times New Roman" w:hAnsi="Times New Roman" w:cs="Times New Roman"/>
          <w:sz w:val="24"/>
          <w:szCs w:val="24"/>
          <w:lang w:val="en-US"/>
        </w:rPr>
        <w:t xml:space="preserve">Paul Smith, USCG, </w:t>
      </w:r>
      <w:r w:rsidR="001F047C">
        <w:rPr>
          <w:rFonts w:ascii="Times New Roman" w:hAnsi="Times New Roman" w:cs="Times New Roman"/>
          <w:sz w:val="24"/>
          <w:szCs w:val="24"/>
          <w:lang w:val="en-US"/>
        </w:rPr>
        <w:t xml:space="preserve">FRS, </w:t>
      </w:r>
      <w:r>
        <w:rPr>
          <w:rFonts w:ascii="Times New Roman" w:hAnsi="Times New Roman" w:cs="Times New Roman"/>
          <w:sz w:val="24"/>
          <w:szCs w:val="24"/>
          <w:lang w:val="en-US"/>
        </w:rPr>
        <w:t xml:space="preserve">provided a brief introduction on </w:t>
      </w:r>
      <w:r w:rsidR="005A5EBA">
        <w:rPr>
          <w:rFonts w:ascii="Times New Roman" w:hAnsi="Times New Roman" w:cs="Times New Roman"/>
          <w:sz w:val="24"/>
          <w:szCs w:val="24"/>
          <w:lang w:val="en-US"/>
        </w:rPr>
        <w:t xml:space="preserve">input </w:t>
      </w:r>
      <w:r>
        <w:rPr>
          <w:rFonts w:ascii="Times New Roman" w:hAnsi="Times New Roman" w:cs="Times New Roman"/>
          <w:sz w:val="24"/>
          <w:szCs w:val="24"/>
          <w:lang w:val="en-US"/>
        </w:rPr>
        <w:t xml:space="preserve">document 05 regarding a USCG input on the possible </w:t>
      </w:r>
      <w:r>
        <w:rPr>
          <w:rFonts w:ascii="Times New Roman" w:hAnsi="Times New Roman" w:cs="Times New Roman"/>
          <w:sz w:val="24"/>
          <w:szCs w:val="24"/>
          <w:lang w:val="en-GB"/>
        </w:rPr>
        <w:t>u</w:t>
      </w:r>
      <w:r w:rsidRPr="00E63A76">
        <w:rPr>
          <w:rFonts w:ascii="Times New Roman" w:hAnsi="Times New Roman" w:cs="Times New Roman"/>
          <w:sz w:val="24"/>
          <w:szCs w:val="24"/>
          <w:lang w:val="en-GB"/>
        </w:rPr>
        <w:t>se of ASM channels during the transition period.</w:t>
      </w:r>
      <w:r>
        <w:rPr>
          <w:rFonts w:ascii="Times New Roman" w:hAnsi="Times New Roman" w:cs="Times New Roman"/>
          <w:sz w:val="24"/>
          <w:szCs w:val="24"/>
          <w:lang w:val="en-GB"/>
        </w:rPr>
        <w:t xml:space="preserve"> He expressed the need for a transition to use the ASM channels as a first step to the full VDES. The group decided to defer the </w:t>
      </w:r>
      <w:r w:rsidR="00C932BC">
        <w:rPr>
          <w:rFonts w:ascii="Times New Roman" w:hAnsi="Times New Roman" w:cs="Times New Roman"/>
          <w:sz w:val="24"/>
          <w:szCs w:val="24"/>
          <w:lang w:val="en-GB"/>
        </w:rPr>
        <w:t xml:space="preserve">detailed </w:t>
      </w:r>
      <w:r>
        <w:rPr>
          <w:rFonts w:ascii="Times New Roman" w:hAnsi="Times New Roman" w:cs="Times New Roman"/>
          <w:sz w:val="24"/>
          <w:szCs w:val="24"/>
          <w:lang w:val="en-GB"/>
        </w:rPr>
        <w:t>discussion to ENAV-15 and send</w:t>
      </w:r>
      <w:r w:rsidR="00C932BC">
        <w:rPr>
          <w:rFonts w:ascii="Times New Roman" w:hAnsi="Times New Roman" w:cs="Times New Roman"/>
          <w:sz w:val="24"/>
          <w:szCs w:val="24"/>
          <w:lang w:val="en-GB"/>
        </w:rPr>
        <w:t xml:space="preserve"> an updated</w:t>
      </w:r>
      <w:r>
        <w:rPr>
          <w:rFonts w:ascii="Times New Roman" w:hAnsi="Times New Roman" w:cs="Times New Roman"/>
          <w:sz w:val="24"/>
          <w:szCs w:val="24"/>
          <w:lang w:val="en-GB"/>
        </w:rPr>
        <w:t xml:space="preserve"> </w:t>
      </w:r>
      <w:r w:rsidR="00C932BC">
        <w:rPr>
          <w:rFonts w:ascii="Times New Roman" w:hAnsi="Times New Roman" w:cs="Times New Roman"/>
          <w:sz w:val="24"/>
          <w:szCs w:val="24"/>
          <w:lang w:val="en-GB"/>
        </w:rPr>
        <w:t xml:space="preserve">working </w:t>
      </w:r>
      <w:r>
        <w:rPr>
          <w:rFonts w:ascii="Times New Roman" w:hAnsi="Times New Roman" w:cs="Times New Roman"/>
          <w:sz w:val="24"/>
          <w:szCs w:val="24"/>
          <w:lang w:val="en-GB"/>
        </w:rPr>
        <w:t>d</w:t>
      </w:r>
      <w:r w:rsidR="00600FE1">
        <w:rPr>
          <w:rFonts w:ascii="Times New Roman" w:hAnsi="Times New Roman" w:cs="Times New Roman"/>
          <w:sz w:val="24"/>
          <w:szCs w:val="24"/>
          <w:lang w:val="en-GB"/>
        </w:rPr>
        <w:t>ocument as an input to ENAV-15.</w:t>
      </w:r>
    </w:p>
    <w:p w:rsidR="00C932BC" w:rsidRPr="00C13B0B" w:rsidRDefault="00C932BC" w:rsidP="00C932BC">
      <w:pPr>
        <w:rPr>
          <w:rFonts w:ascii="Times New Roman" w:hAnsi="Times New Roman" w:cs="Times New Roman"/>
          <w:sz w:val="24"/>
          <w:szCs w:val="24"/>
          <w:lang w:val="en-US"/>
        </w:rPr>
      </w:pPr>
      <w:r w:rsidRPr="00BB3298">
        <w:rPr>
          <w:rFonts w:ascii="Times New Roman" w:hAnsi="Times New Roman" w:cs="Times New Roman"/>
          <w:bCs/>
          <w:i/>
          <w:sz w:val="24"/>
          <w:szCs w:val="24"/>
          <w:lang w:val="en-US"/>
        </w:rPr>
        <w:t xml:space="preserve">The </w:t>
      </w:r>
      <w:r w:rsidRPr="00BB3298">
        <w:rPr>
          <w:rFonts w:ascii="Times New Roman" w:hAnsi="Times New Roman" w:cs="Times New Roman"/>
          <w:b/>
          <w:bCs/>
          <w:i/>
          <w:sz w:val="24"/>
          <w:szCs w:val="24"/>
          <w:lang w:val="en-US"/>
        </w:rPr>
        <w:t>Chair of the IALA WG</w:t>
      </w:r>
      <w:r>
        <w:rPr>
          <w:rFonts w:ascii="Times New Roman" w:hAnsi="Times New Roman" w:cs="Times New Roman"/>
          <w:b/>
          <w:bCs/>
          <w:i/>
          <w:sz w:val="24"/>
          <w:szCs w:val="24"/>
          <w:lang w:val="en-US"/>
        </w:rPr>
        <w:t xml:space="preserve">2 </w:t>
      </w:r>
      <w:r w:rsidRPr="00BB3298">
        <w:rPr>
          <w:rFonts w:ascii="Times New Roman" w:hAnsi="Times New Roman" w:cs="Times New Roman"/>
          <w:b/>
          <w:bCs/>
          <w:i/>
          <w:sz w:val="24"/>
          <w:szCs w:val="24"/>
          <w:lang w:val="en-US"/>
        </w:rPr>
        <w:t>intersessional meeting</w:t>
      </w:r>
      <w:r w:rsidRPr="00BB3298">
        <w:rPr>
          <w:rFonts w:ascii="Times New Roman" w:hAnsi="Times New Roman" w:cs="Times New Roman"/>
          <w:bCs/>
          <w:i/>
          <w:sz w:val="24"/>
          <w:szCs w:val="24"/>
          <w:lang w:val="en-US"/>
        </w:rPr>
        <w:t xml:space="preserve"> was asked to for</w:t>
      </w:r>
      <w:r>
        <w:rPr>
          <w:rFonts w:ascii="Times New Roman" w:hAnsi="Times New Roman" w:cs="Times New Roman"/>
          <w:bCs/>
          <w:i/>
          <w:sz w:val="24"/>
          <w:szCs w:val="24"/>
          <w:lang w:val="en-US"/>
        </w:rPr>
        <w:t xml:space="preserve">ward the document Saint </w:t>
      </w:r>
      <w:proofErr w:type="spellStart"/>
      <w:r>
        <w:rPr>
          <w:rFonts w:ascii="Times New Roman" w:hAnsi="Times New Roman" w:cs="Times New Roman"/>
          <w:bCs/>
          <w:i/>
          <w:sz w:val="24"/>
          <w:szCs w:val="24"/>
          <w:lang w:val="en-US"/>
        </w:rPr>
        <w:t>Germain</w:t>
      </w:r>
      <w:proofErr w:type="spellEnd"/>
      <w:r>
        <w:rPr>
          <w:rFonts w:ascii="Times New Roman" w:hAnsi="Times New Roman" w:cs="Times New Roman"/>
          <w:bCs/>
          <w:i/>
          <w:sz w:val="24"/>
          <w:szCs w:val="24"/>
          <w:lang w:val="en-US"/>
        </w:rPr>
        <w:t xml:space="preserve"> SEPT 14 Working Document 04 </w:t>
      </w:r>
      <w:r w:rsidRPr="00AC1C7F">
        <w:rPr>
          <w:rFonts w:ascii="Times New Roman" w:hAnsi="Times New Roman" w:cs="Times New Roman"/>
          <w:bCs/>
          <w:i/>
          <w:sz w:val="24"/>
          <w:szCs w:val="24"/>
          <w:lang w:val="en-US"/>
        </w:rPr>
        <w:t>“</w:t>
      </w:r>
      <w:r>
        <w:rPr>
          <w:rFonts w:ascii="Times New Roman" w:hAnsi="Times New Roman" w:cs="Times New Roman"/>
          <w:bCs/>
          <w:i/>
          <w:sz w:val="24"/>
          <w:szCs w:val="24"/>
          <w:lang w:val="en-GB"/>
        </w:rPr>
        <w:t>ASM channel</w:t>
      </w:r>
      <w:r w:rsidRPr="00C932BC">
        <w:rPr>
          <w:rFonts w:ascii="Times New Roman" w:hAnsi="Times New Roman" w:cs="Times New Roman"/>
          <w:bCs/>
          <w:i/>
          <w:sz w:val="24"/>
          <w:szCs w:val="24"/>
          <w:lang w:val="en-GB"/>
        </w:rPr>
        <w:t xml:space="preserve"> use during the transition to VDES</w:t>
      </w:r>
      <w:r w:rsidRPr="00AC1C7F">
        <w:rPr>
          <w:rFonts w:ascii="Times New Roman" w:hAnsi="Times New Roman" w:cs="Times New Roman"/>
          <w:bCs/>
          <w:i/>
          <w:sz w:val="24"/>
          <w:szCs w:val="24"/>
          <w:lang w:val="en-US"/>
        </w:rPr>
        <w:t>”</w:t>
      </w:r>
      <w:r>
        <w:rPr>
          <w:rFonts w:ascii="Times New Roman" w:hAnsi="Times New Roman" w:cs="Times New Roman"/>
          <w:bCs/>
          <w:i/>
          <w:sz w:val="24"/>
          <w:szCs w:val="24"/>
          <w:lang w:val="en-US"/>
        </w:rPr>
        <w:t xml:space="preserve"> to ENAV-15 for further consideration.</w:t>
      </w:r>
    </w:p>
    <w:p w:rsidR="00C932BC" w:rsidRDefault="00C932BC" w:rsidP="00FA0329">
      <w:pPr>
        <w:rPr>
          <w:rFonts w:ascii="Times New Roman" w:hAnsi="Times New Roman" w:cs="Times New Roman"/>
          <w:sz w:val="24"/>
          <w:szCs w:val="24"/>
          <w:lang w:val="en-GB"/>
        </w:rPr>
      </w:pPr>
    </w:p>
    <w:p w:rsidR="00FA0329" w:rsidRDefault="00FA0329" w:rsidP="00FA0329">
      <w:pPr>
        <w:rPr>
          <w:rFonts w:ascii="Times New Roman" w:hAnsi="Times New Roman" w:cs="Times New Roman"/>
          <w:bCs/>
          <w:sz w:val="24"/>
          <w:szCs w:val="24"/>
          <w:lang w:val="en-US"/>
        </w:rPr>
      </w:pPr>
      <w:r>
        <w:rPr>
          <w:rFonts w:ascii="Times New Roman" w:hAnsi="Times New Roman" w:cs="Times New Roman"/>
          <w:bCs/>
          <w:sz w:val="24"/>
          <w:szCs w:val="24"/>
          <w:lang w:val="en-US"/>
        </w:rPr>
        <w:t xml:space="preserve">Nader </w:t>
      </w:r>
      <w:proofErr w:type="spellStart"/>
      <w:r>
        <w:rPr>
          <w:rFonts w:ascii="Times New Roman" w:hAnsi="Times New Roman" w:cs="Times New Roman"/>
          <w:bCs/>
          <w:sz w:val="24"/>
          <w:szCs w:val="24"/>
          <w:lang w:val="en-US"/>
        </w:rPr>
        <w:t>Alagha</w:t>
      </w:r>
      <w:proofErr w:type="spellEnd"/>
      <w:r>
        <w:rPr>
          <w:rFonts w:ascii="Times New Roman" w:hAnsi="Times New Roman" w:cs="Times New Roman"/>
          <w:bCs/>
          <w:sz w:val="24"/>
          <w:szCs w:val="24"/>
          <w:lang w:val="en-US"/>
        </w:rPr>
        <w:t xml:space="preserve">, ESA, </w:t>
      </w:r>
      <w:r w:rsidR="003A5439">
        <w:rPr>
          <w:rFonts w:ascii="Times New Roman" w:hAnsi="Times New Roman" w:cs="Times New Roman"/>
          <w:bCs/>
          <w:sz w:val="24"/>
          <w:szCs w:val="24"/>
          <w:lang w:val="en-US"/>
        </w:rPr>
        <w:t xml:space="preserve">introduced a </w:t>
      </w:r>
      <w:r w:rsidR="005A5EBA">
        <w:rPr>
          <w:rFonts w:ascii="Times New Roman" w:hAnsi="Times New Roman" w:cs="Times New Roman"/>
          <w:bCs/>
          <w:sz w:val="24"/>
          <w:szCs w:val="24"/>
          <w:lang w:val="en-US"/>
        </w:rPr>
        <w:t xml:space="preserve">new </w:t>
      </w:r>
      <w:r w:rsidR="003A5439">
        <w:rPr>
          <w:rFonts w:ascii="Times New Roman" w:hAnsi="Times New Roman" w:cs="Times New Roman"/>
          <w:bCs/>
          <w:sz w:val="24"/>
          <w:szCs w:val="24"/>
          <w:lang w:val="en-US"/>
        </w:rPr>
        <w:t>document</w:t>
      </w:r>
      <w:r w:rsidR="00606DBF">
        <w:rPr>
          <w:rFonts w:ascii="Times New Roman" w:hAnsi="Times New Roman" w:cs="Times New Roman"/>
          <w:bCs/>
          <w:sz w:val="24"/>
          <w:szCs w:val="24"/>
          <w:lang w:val="en-US"/>
        </w:rPr>
        <w:t xml:space="preserve"> – input document 13</w:t>
      </w:r>
      <w:r w:rsidR="003A5439">
        <w:rPr>
          <w:rFonts w:ascii="Times New Roman" w:hAnsi="Times New Roman" w:cs="Times New Roman"/>
          <w:bCs/>
          <w:sz w:val="24"/>
          <w:szCs w:val="24"/>
          <w:lang w:val="en-US"/>
        </w:rPr>
        <w:t xml:space="preserve"> </w:t>
      </w:r>
      <w:r w:rsidR="005A5EBA">
        <w:rPr>
          <w:rFonts w:ascii="Times New Roman" w:hAnsi="Times New Roman" w:cs="Times New Roman"/>
          <w:bCs/>
          <w:sz w:val="24"/>
          <w:szCs w:val="24"/>
          <w:lang w:val="en-US"/>
        </w:rPr>
        <w:t>“VDES Requirements” which is a</w:t>
      </w:r>
      <w:r w:rsidR="003A5439">
        <w:rPr>
          <w:rFonts w:ascii="Times New Roman" w:hAnsi="Times New Roman" w:cs="Times New Roman"/>
          <w:bCs/>
          <w:sz w:val="24"/>
          <w:szCs w:val="24"/>
          <w:lang w:val="en-US"/>
        </w:rPr>
        <w:t xml:space="preserve"> reformat</w:t>
      </w:r>
      <w:r w:rsidR="005A5EBA">
        <w:rPr>
          <w:rFonts w:ascii="Times New Roman" w:hAnsi="Times New Roman" w:cs="Times New Roman"/>
          <w:bCs/>
          <w:sz w:val="24"/>
          <w:szCs w:val="24"/>
          <w:lang w:val="en-US"/>
        </w:rPr>
        <w:t>ting of</w:t>
      </w:r>
      <w:r w:rsidR="003A5439">
        <w:rPr>
          <w:rFonts w:ascii="Times New Roman" w:hAnsi="Times New Roman" w:cs="Times New Roman"/>
          <w:bCs/>
          <w:sz w:val="24"/>
          <w:szCs w:val="24"/>
          <w:lang w:val="en-US"/>
        </w:rPr>
        <w:t xml:space="preserve"> the </w:t>
      </w:r>
      <w:r w:rsidR="00AC1C7F">
        <w:rPr>
          <w:rFonts w:ascii="Times New Roman" w:hAnsi="Times New Roman" w:cs="Times New Roman"/>
          <w:bCs/>
          <w:sz w:val="24"/>
          <w:szCs w:val="24"/>
          <w:lang w:val="en-US"/>
        </w:rPr>
        <w:t xml:space="preserve">St </w:t>
      </w:r>
      <w:proofErr w:type="spellStart"/>
      <w:r w:rsidR="00AC1C7F">
        <w:rPr>
          <w:rFonts w:ascii="Times New Roman" w:hAnsi="Times New Roman" w:cs="Times New Roman"/>
          <w:bCs/>
          <w:sz w:val="24"/>
          <w:szCs w:val="24"/>
          <w:lang w:val="en-US"/>
        </w:rPr>
        <w:t>Germain</w:t>
      </w:r>
      <w:proofErr w:type="spellEnd"/>
      <w:r w:rsidR="00AC1C7F">
        <w:rPr>
          <w:rFonts w:ascii="Times New Roman" w:hAnsi="Times New Roman" w:cs="Times New Roman"/>
          <w:bCs/>
          <w:sz w:val="24"/>
          <w:szCs w:val="24"/>
          <w:lang w:val="en-US"/>
        </w:rPr>
        <w:t xml:space="preserve"> APR 2014 -</w:t>
      </w:r>
      <w:r w:rsidR="005A5EBA">
        <w:rPr>
          <w:rFonts w:ascii="Times New Roman" w:hAnsi="Times New Roman" w:cs="Times New Roman"/>
          <w:bCs/>
          <w:sz w:val="24"/>
          <w:szCs w:val="24"/>
          <w:lang w:val="en-US"/>
        </w:rPr>
        <w:t xml:space="preserve"> </w:t>
      </w:r>
      <w:r w:rsidR="003A5439">
        <w:rPr>
          <w:rFonts w:ascii="Times New Roman" w:hAnsi="Times New Roman" w:cs="Times New Roman"/>
          <w:bCs/>
          <w:sz w:val="24"/>
          <w:szCs w:val="24"/>
          <w:lang w:val="en-US"/>
        </w:rPr>
        <w:t xml:space="preserve">WD02 on “Design Considerations for VDES”. The group decided to replace the existing WD02 with the reformatted version </w:t>
      </w:r>
      <w:r w:rsidR="003A5439">
        <w:rPr>
          <w:rFonts w:ascii="Times New Roman" w:hAnsi="Times New Roman" w:cs="Times New Roman"/>
          <w:bCs/>
          <w:sz w:val="24"/>
          <w:szCs w:val="24"/>
          <w:lang w:val="en-US"/>
        </w:rPr>
        <w:lastRenderedPageBreak/>
        <w:t>provided by ESA</w:t>
      </w:r>
      <w:r w:rsidR="0023400E">
        <w:rPr>
          <w:rFonts w:ascii="Times New Roman" w:hAnsi="Times New Roman" w:cs="Times New Roman"/>
          <w:bCs/>
          <w:sz w:val="24"/>
          <w:szCs w:val="24"/>
          <w:lang w:val="en-US"/>
        </w:rPr>
        <w:t>. The group briefly reviewed the document and made minor edits</w:t>
      </w:r>
      <w:r w:rsidR="003A5439">
        <w:rPr>
          <w:rFonts w:ascii="Times New Roman" w:hAnsi="Times New Roman" w:cs="Times New Roman"/>
          <w:bCs/>
          <w:sz w:val="24"/>
          <w:szCs w:val="24"/>
          <w:lang w:val="en-US"/>
        </w:rPr>
        <w:t>. The group also discussed the need for system requirements to provide designers and manufacturers with specific details on VDES.</w:t>
      </w:r>
    </w:p>
    <w:p w:rsidR="00AC1C7F" w:rsidRPr="00C13B0B" w:rsidRDefault="00AC1C7F" w:rsidP="00FA0329">
      <w:pPr>
        <w:rPr>
          <w:rFonts w:ascii="Times New Roman" w:hAnsi="Times New Roman" w:cs="Times New Roman"/>
          <w:sz w:val="24"/>
          <w:szCs w:val="24"/>
          <w:lang w:val="en-US"/>
        </w:rPr>
      </w:pPr>
      <w:r w:rsidRPr="00BB3298">
        <w:rPr>
          <w:rFonts w:ascii="Times New Roman" w:hAnsi="Times New Roman" w:cs="Times New Roman"/>
          <w:bCs/>
          <w:i/>
          <w:sz w:val="24"/>
          <w:szCs w:val="24"/>
          <w:lang w:val="en-US"/>
        </w:rPr>
        <w:t xml:space="preserve">The </w:t>
      </w:r>
      <w:r w:rsidRPr="00BB3298">
        <w:rPr>
          <w:rFonts w:ascii="Times New Roman" w:hAnsi="Times New Roman" w:cs="Times New Roman"/>
          <w:b/>
          <w:bCs/>
          <w:i/>
          <w:sz w:val="24"/>
          <w:szCs w:val="24"/>
          <w:lang w:val="en-US"/>
        </w:rPr>
        <w:t>Chair of the IALA WG</w:t>
      </w:r>
      <w:r>
        <w:rPr>
          <w:rFonts w:ascii="Times New Roman" w:hAnsi="Times New Roman" w:cs="Times New Roman"/>
          <w:b/>
          <w:bCs/>
          <w:i/>
          <w:sz w:val="24"/>
          <w:szCs w:val="24"/>
          <w:lang w:val="en-US"/>
        </w:rPr>
        <w:t xml:space="preserve">2 </w:t>
      </w:r>
      <w:r w:rsidRPr="00BB3298">
        <w:rPr>
          <w:rFonts w:ascii="Times New Roman" w:hAnsi="Times New Roman" w:cs="Times New Roman"/>
          <w:b/>
          <w:bCs/>
          <w:i/>
          <w:sz w:val="24"/>
          <w:szCs w:val="24"/>
          <w:lang w:val="en-US"/>
        </w:rPr>
        <w:t>intersessional meeting</w:t>
      </w:r>
      <w:r w:rsidRPr="00BB3298">
        <w:rPr>
          <w:rFonts w:ascii="Times New Roman" w:hAnsi="Times New Roman" w:cs="Times New Roman"/>
          <w:bCs/>
          <w:i/>
          <w:sz w:val="24"/>
          <w:szCs w:val="24"/>
          <w:lang w:val="en-US"/>
        </w:rPr>
        <w:t xml:space="preserve"> was asked to for</w:t>
      </w:r>
      <w:r>
        <w:rPr>
          <w:rFonts w:ascii="Times New Roman" w:hAnsi="Times New Roman" w:cs="Times New Roman"/>
          <w:bCs/>
          <w:i/>
          <w:sz w:val="24"/>
          <w:szCs w:val="24"/>
          <w:lang w:val="en-US"/>
        </w:rPr>
        <w:t xml:space="preserve">ward the document Saint </w:t>
      </w:r>
      <w:proofErr w:type="spellStart"/>
      <w:r>
        <w:rPr>
          <w:rFonts w:ascii="Times New Roman" w:hAnsi="Times New Roman" w:cs="Times New Roman"/>
          <w:bCs/>
          <w:i/>
          <w:sz w:val="24"/>
          <w:szCs w:val="24"/>
          <w:lang w:val="en-US"/>
        </w:rPr>
        <w:t>Germain</w:t>
      </w:r>
      <w:proofErr w:type="spellEnd"/>
      <w:r>
        <w:rPr>
          <w:rFonts w:ascii="Times New Roman" w:hAnsi="Times New Roman" w:cs="Times New Roman"/>
          <w:bCs/>
          <w:i/>
          <w:sz w:val="24"/>
          <w:szCs w:val="24"/>
          <w:lang w:val="en-US"/>
        </w:rPr>
        <w:t xml:space="preserve"> SEPT 14 Working Document 02 </w:t>
      </w:r>
      <w:r w:rsidRPr="00AC1C7F">
        <w:rPr>
          <w:rFonts w:ascii="Times New Roman" w:hAnsi="Times New Roman" w:cs="Times New Roman"/>
          <w:bCs/>
          <w:i/>
          <w:sz w:val="24"/>
          <w:szCs w:val="24"/>
          <w:lang w:val="en-US"/>
        </w:rPr>
        <w:t>“Design Considerations for VDES”</w:t>
      </w:r>
      <w:r>
        <w:rPr>
          <w:rFonts w:ascii="Times New Roman" w:hAnsi="Times New Roman" w:cs="Times New Roman"/>
          <w:bCs/>
          <w:i/>
          <w:sz w:val="24"/>
          <w:szCs w:val="24"/>
          <w:lang w:val="en-US"/>
        </w:rPr>
        <w:t xml:space="preserve"> to ENAV-15 for further consideration.</w:t>
      </w:r>
    </w:p>
    <w:p w:rsidR="00B228FD" w:rsidRPr="00B228FD" w:rsidRDefault="00B228FD" w:rsidP="00B228FD">
      <w:pPr>
        <w:keepNext/>
        <w:keepLines/>
        <w:spacing w:before="200" w:after="0"/>
        <w:outlineLvl w:val="2"/>
        <w:rPr>
          <w:rFonts w:asciiTheme="majorHAnsi" w:eastAsiaTheme="majorEastAsia" w:hAnsiTheme="majorHAnsi" w:cstheme="majorBidi"/>
          <w:b/>
          <w:bCs/>
          <w:color w:val="4F81BD" w:themeColor="accent1"/>
          <w:lang w:val="en-US"/>
        </w:rPr>
      </w:pPr>
      <w:r w:rsidRPr="00B228FD">
        <w:rPr>
          <w:rFonts w:asciiTheme="majorHAnsi" w:eastAsiaTheme="majorEastAsia" w:hAnsiTheme="majorHAnsi" w:cstheme="majorBidi"/>
          <w:b/>
          <w:bCs/>
          <w:color w:val="4F81BD" w:themeColor="accent1"/>
          <w:lang w:val="en-US"/>
        </w:rPr>
        <w:t xml:space="preserve">2.1.4 </w:t>
      </w:r>
      <w:r>
        <w:rPr>
          <w:rFonts w:asciiTheme="majorHAnsi" w:eastAsiaTheme="majorEastAsia" w:hAnsiTheme="majorHAnsi" w:cstheme="majorBidi"/>
          <w:b/>
          <w:bCs/>
          <w:color w:val="4F81BD" w:themeColor="accent1"/>
          <w:lang w:val="en-US"/>
        </w:rPr>
        <w:t>DLR</w:t>
      </w:r>
      <w:r w:rsidR="008D7F39">
        <w:rPr>
          <w:rFonts w:asciiTheme="majorHAnsi" w:eastAsiaTheme="majorEastAsia" w:hAnsiTheme="majorHAnsi" w:cstheme="majorBidi"/>
          <w:b/>
          <w:bCs/>
          <w:color w:val="4F81BD" w:themeColor="accent1"/>
          <w:lang w:val="en-US"/>
        </w:rPr>
        <w:t>-IKN Position on VDES</w:t>
      </w:r>
    </w:p>
    <w:p w:rsidR="008D7F39" w:rsidRDefault="008D7F39" w:rsidP="00CE0B7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lang w:val="en-US"/>
        </w:rPr>
      </w:pPr>
    </w:p>
    <w:p w:rsidR="00B228FD" w:rsidRPr="002A3D81" w:rsidRDefault="00BE228C" w:rsidP="00820F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Gianluigi </w:t>
      </w:r>
      <w:proofErr w:type="spellStart"/>
      <w:r>
        <w:rPr>
          <w:rFonts w:ascii="Times New Roman" w:hAnsi="Times New Roman" w:cs="Times New Roman"/>
          <w:color w:val="000000"/>
          <w:sz w:val="24"/>
          <w:szCs w:val="24"/>
          <w:lang w:val="en-US"/>
        </w:rPr>
        <w:t>Liva</w:t>
      </w:r>
      <w:proofErr w:type="spellEnd"/>
      <w:r w:rsidR="00B228FD" w:rsidRPr="00B228FD">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 xml:space="preserve">DLR, provided a presentation of input document 11 </w:t>
      </w:r>
      <w:r w:rsidR="00E63A76">
        <w:rPr>
          <w:rFonts w:ascii="Times New Roman" w:hAnsi="Times New Roman" w:cs="Times New Roman"/>
          <w:color w:val="000000"/>
          <w:sz w:val="24"/>
          <w:szCs w:val="24"/>
          <w:lang w:val="en-US"/>
        </w:rPr>
        <w:t xml:space="preserve">regarding the </w:t>
      </w:r>
      <w:r w:rsidR="00E63A76" w:rsidRPr="00980B2D">
        <w:rPr>
          <w:rFonts w:ascii="Times New Roman" w:hAnsi="Times New Roman" w:cs="Times New Roman"/>
        </w:rPr>
        <w:t>DLR-IKN Position on VDES</w:t>
      </w:r>
      <w:r w:rsidR="00E63A76">
        <w:rPr>
          <w:rFonts w:ascii="Times New Roman" w:hAnsi="Times New Roman" w:cs="Times New Roman"/>
        </w:rPr>
        <w:t>.</w:t>
      </w:r>
      <w:r w:rsidR="00E63A76">
        <w:rPr>
          <w:rFonts w:ascii="Times New Roman" w:hAnsi="Times New Roman" w:cs="Times New Roman"/>
          <w:color w:val="000000"/>
          <w:sz w:val="24"/>
          <w:szCs w:val="24"/>
          <w:lang w:val="en-US"/>
        </w:rPr>
        <w:t xml:space="preserve"> </w:t>
      </w:r>
      <w:r w:rsidR="00CE0B72">
        <w:rPr>
          <w:rFonts w:ascii="Times New Roman" w:hAnsi="Times New Roman" w:cs="Times New Roman"/>
          <w:color w:val="000000"/>
          <w:sz w:val="24"/>
          <w:szCs w:val="24"/>
          <w:lang w:val="en-US"/>
        </w:rPr>
        <w:t xml:space="preserve">He explained the </w:t>
      </w:r>
      <w:r w:rsidR="00CE0B72" w:rsidRPr="00CE0B72">
        <w:rPr>
          <w:rFonts w:ascii="Times New Roman" w:hAnsi="Times New Roman" w:cs="Times New Roman"/>
          <w:color w:val="000000"/>
          <w:sz w:val="24"/>
          <w:szCs w:val="24"/>
          <w:lang w:val="en-US"/>
        </w:rPr>
        <w:t>Satellite Link Air Interface</w:t>
      </w:r>
      <w:r w:rsidR="002A3D81">
        <w:rPr>
          <w:rFonts w:ascii="Times New Roman" w:hAnsi="Times New Roman" w:cs="Times New Roman"/>
          <w:color w:val="000000"/>
          <w:sz w:val="24"/>
          <w:szCs w:val="24"/>
          <w:lang w:val="en-US"/>
        </w:rPr>
        <w:t xml:space="preserve"> </w:t>
      </w:r>
      <w:r w:rsidR="00CE0B72">
        <w:rPr>
          <w:rFonts w:ascii="Times New Roman" w:hAnsi="Times New Roman" w:cs="Times New Roman"/>
          <w:color w:val="000000"/>
          <w:sz w:val="24"/>
          <w:szCs w:val="24"/>
          <w:lang w:val="en-US"/>
        </w:rPr>
        <w:t>and other c</w:t>
      </w:r>
      <w:r w:rsidR="00CE0B72" w:rsidRPr="00CE0B72">
        <w:rPr>
          <w:rFonts w:ascii="Times New Roman" w:hAnsi="Times New Roman" w:cs="Times New Roman"/>
          <w:color w:val="000000"/>
          <w:sz w:val="24"/>
          <w:szCs w:val="24"/>
          <w:lang w:val="en-US"/>
        </w:rPr>
        <w:t xml:space="preserve">onsiderations </w:t>
      </w:r>
      <w:r w:rsidR="005D2584">
        <w:rPr>
          <w:rFonts w:ascii="Times New Roman" w:hAnsi="Times New Roman" w:cs="Times New Roman"/>
          <w:color w:val="000000"/>
          <w:sz w:val="24"/>
          <w:szCs w:val="24"/>
          <w:lang w:val="en-US"/>
        </w:rPr>
        <w:t xml:space="preserve">that may be </w:t>
      </w:r>
      <w:r w:rsidR="00CE0B72">
        <w:rPr>
          <w:rFonts w:ascii="Times New Roman" w:hAnsi="Times New Roman" w:cs="Times New Roman"/>
          <w:color w:val="000000"/>
          <w:sz w:val="24"/>
          <w:szCs w:val="24"/>
          <w:lang w:val="en-US"/>
        </w:rPr>
        <w:t>a</w:t>
      </w:r>
      <w:r w:rsidR="00D43655">
        <w:rPr>
          <w:rFonts w:ascii="Times New Roman" w:hAnsi="Times New Roman" w:cs="Times New Roman"/>
          <w:color w:val="000000"/>
          <w:sz w:val="24"/>
          <w:szCs w:val="24"/>
          <w:lang w:val="en-US"/>
        </w:rPr>
        <w:t>pplicable to</w:t>
      </w:r>
      <w:r w:rsidR="00CE0B72">
        <w:rPr>
          <w:rFonts w:ascii="Times New Roman" w:hAnsi="Times New Roman" w:cs="Times New Roman"/>
          <w:color w:val="000000"/>
          <w:sz w:val="24"/>
          <w:szCs w:val="24"/>
          <w:lang w:val="en-US"/>
        </w:rPr>
        <w:t xml:space="preserve"> </w:t>
      </w:r>
      <w:r w:rsidR="00CE0B72" w:rsidRPr="00CE0B72">
        <w:rPr>
          <w:rFonts w:ascii="Times New Roman" w:hAnsi="Times New Roman" w:cs="Times New Roman"/>
          <w:color w:val="000000"/>
          <w:sz w:val="24"/>
          <w:szCs w:val="24"/>
          <w:lang w:val="en-US"/>
        </w:rPr>
        <w:t>Terrestrial Links</w:t>
      </w:r>
      <w:r w:rsidR="00CE0B72">
        <w:rPr>
          <w:rFonts w:ascii="Times New Roman" w:hAnsi="Times New Roman" w:cs="Times New Roman"/>
          <w:color w:val="000000"/>
          <w:sz w:val="24"/>
          <w:szCs w:val="24"/>
          <w:lang w:val="en-US"/>
        </w:rPr>
        <w:t>, and that a</w:t>
      </w:r>
      <w:r w:rsidR="00CD7220" w:rsidRPr="00CD7220">
        <w:rPr>
          <w:rFonts w:ascii="Times New Roman" w:hAnsi="Times New Roman" w:cs="Times New Roman"/>
          <w:color w:val="000000"/>
          <w:sz w:val="24"/>
          <w:szCs w:val="24"/>
          <w:lang w:val="en-US"/>
        </w:rPr>
        <w:t>t the current state, there is much room for working out a highly robust combined VDE-SAT/TER standard</w:t>
      </w:r>
      <w:r w:rsidR="00CE0B72">
        <w:rPr>
          <w:rFonts w:ascii="Times New Roman" w:hAnsi="Times New Roman" w:cs="Times New Roman"/>
          <w:color w:val="000000"/>
          <w:sz w:val="24"/>
          <w:szCs w:val="24"/>
          <w:lang w:val="en-US"/>
        </w:rPr>
        <w:t xml:space="preserve"> and encouraged the group to consider existing standards when developing the VDES Recommendation.  In addition, he advised that additional </w:t>
      </w:r>
      <w:r w:rsidR="00CD7220" w:rsidRPr="00CD7220">
        <w:rPr>
          <w:rFonts w:ascii="Times New Roman" w:hAnsi="Times New Roman" w:cs="Times New Roman"/>
          <w:color w:val="000000"/>
          <w:sz w:val="24"/>
          <w:szCs w:val="24"/>
          <w:lang w:val="en-US"/>
        </w:rPr>
        <w:t>time is required to adapt existing standards to the VDE requirements and to prove the final system robustness</w:t>
      </w:r>
      <w:r w:rsidR="002A3D81">
        <w:rPr>
          <w:rFonts w:ascii="Times New Roman" w:hAnsi="Times New Roman" w:cs="Times New Roman"/>
          <w:color w:val="000000"/>
          <w:sz w:val="24"/>
          <w:szCs w:val="24"/>
          <w:lang w:val="en-US"/>
        </w:rPr>
        <w:t>; and</w:t>
      </w:r>
      <w:r w:rsidR="00CE0B72">
        <w:rPr>
          <w:rFonts w:ascii="Times New Roman" w:hAnsi="Times New Roman" w:cs="Times New Roman"/>
          <w:color w:val="000000"/>
          <w:sz w:val="24"/>
          <w:szCs w:val="24"/>
          <w:lang w:val="en-US"/>
        </w:rPr>
        <w:t xml:space="preserve"> the </w:t>
      </w:r>
      <w:r w:rsidR="00CD7220" w:rsidRPr="00CD7220">
        <w:rPr>
          <w:rFonts w:ascii="Times New Roman" w:hAnsi="Times New Roman" w:cs="Times New Roman"/>
          <w:bCs/>
          <w:sz w:val="24"/>
          <w:szCs w:val="24"/>
          <w:lang w:val="en-US"/>
        </w:rPr>
        <w:t xml:space="preserve">requirements </w:t>
      </w:r>
      <w:r w:rsidR="00CE0B72">
        <w:rPr>
          <w:rFonts w:ascii="Times New Roman" w:hAnsi="Times New Roman" w:cs="Times New Roman"/>
          <w:bCs/>
          <w:sz w:val="24"/>
          <w:szCs w:val="24"/>
          <w:lang w:val="en-US"/>
        </w:rPr>
        <w:t xml:space="preserve">should </w:t>
      </w:r>
      <w:r w:rsidR="00CD7220" w:rsidRPr="00CD7220">
        <w:rPr>
          <w:rFonts w:ascii="Times New Roman" w:hAnsi="Times New Roman" w:cs="Times New Roman"/>
          <w:bCs/>
          <w:sz w:val="24"/>
          <w:szCs w:val="24"/>
          <w:lang w:val="en-US"/>
        </w:rPr>
        <w:t>be clearly stated and collected in order to drive correct decisions on the waveform design</w:t>
      </w:r>
      <w:r w:rsidR="00CE0B72">
        <w:rPr>
          <w:rFonts w:ascii="Times New Roman" w:hAnsi="Times New Roman" w:cs="Times New Roman"/>
          <w:bCs/>
          <w:sz w:val="24"/>
          <w:szCs w:val="24"/>
          <w:lang w:val="en-US"/>
        </w:rPr>
        <w:t>.</w:t>
      </w:r>
      <w:r w:rsidR="00820FC0">
        <w:rPr>
          <w:rFonts w:ascii="Times New Roman" w:hAnsi="Times New Roman" w:cs="Times New Roman"/>
          <w:bCs/>
          <w:sz w:val="24"/>
          <w:szCs w:val="24"/>
          <w:lang w:val="en-US"/>
        </w:rPr>
        <w:t xml:space="preserve">   </w:t>
      </w:r>
    </w:p>
    <w:p w:rsidR="00B228FD" w:rsidRPr="00B228FD" w:rsidRDefault="00B228FD" w:rsidP="00B228FD">
      <w:pPr>
        <w:keepNext/>
        <w:keepLines/>
        <w:spacing w:before="200" w:after="0"/>
        <w:outlineLvl w:val="2"/>
        <w:rPr>
          <w:rFonts w:asciiTheme="majorHAnsi" w:eastAsiaTheme="majorEastAsia" w:hAnsiTheme="majorHAnsi" w:cstheme="majorBidi"/>
          <w:b/>
          <w:bCs/>
          <w:color w:val="4F81BD" w:themeColor="accent1"/>
          <w:lang w:val="en-US"/>
        </w:rPr>
      </w:pPr>
      <w:r w:rsidRPr="00B228FD">
        <w:rPr>
          <w:rFonts w:asciiTheme="majorHAnsi" w:eastAsiaTheme="majorEastAsia" w:hAnsiTheme="majorHAnsi" w:cstheme="majorBidi"/>
          <w:b/>
          <w:bCs/>
          <w:color w:val="4F81BD" w:themeColor="accent1"/>
          <w:lang w:val="en-US"/>
        </w:rPr>
        <w:lastRenderedPageBreak/>
        <w:t xml:space="preserve">2.1.5 JRC </w:t>
      </w:r>
      <w:r w:rsidR="008D7F39">
        <w:rPr>
          <w:rFonts w:asciiTheme="majorHAnsi" w:eastAsiaTheme="majorEastAsia" w:hAnsiTheme="majorHAnsi" w:cstheme="majorBidi"/>
          <w:b/>
          <w:bCs/>
          <w:color w:val="4F81BD" w:themeColor="accent1"/>
          <w:lang w:val="en-US"/>
        </w:rPr>
        <w:t xml:space="preserve">Investigation of the Radio </w:t>
      </w:r>
      <w:r>
        <w:rPr>
          <w:rFonts w:asciiTheme="majorHAnsi" w:eastAsiaTheme="majorEastAsia" w:hAnsiTheme="majorHAnsi" w:cstheme="majorBidi"/>
          <w:b/>
          <w:bCs/>
          <w:color w:val="4F81BD" w:themeColor="accent1"/>
          <w:lang w:val="en-US"/>
        </w:rPr>
        <w:t>Propagation</w:t>
      </w:r>
      <w:r w:rsidR="008D7F39">
        <w:rPr>
          <w:rFonts w:asciiTheme="majorHAnsi" w:eastAsiaTheme="majorEastAsia" w:hAnsiTheme="majorHAnsi" w:cstheme="majorBidi"/>
          <w:b/>
          <w:bCs/>
          <w:color w:val="4F81BD" w:themeColor="accent1"/>
          <w:lang w:val="en-US"/>
        </w:rPr>
        <w:t xml:space="preserve"> for VDES</w:t>
      </w:r>
    </w:p>
    <w:p w:rsidR="007A0D2B" w:rsidRPr="00D43655" w:rsidRDefault="00BE228C" w:rsidP="007A0D2B">
      <w:pPr>
        <w:keepNext/>
        <w:keepLines/>
        <w:spacing w:before="200" w:after="0"/>
        <w:outlineLvl w:val="2"/>
        <w:rPr>
          <w:rFonts w:ascii="Times New Roman" w:hAnsi="Times New Roman" w:cs="Times New Roman"/>
          <w:color w:val="000000"/>
          <w:sz w:val="24"/>
          <w:szCs w:val="24"/>
          <w:lang w:val="en-US"/>
        </w:rPr>
      </w:pPr>
      <w:r w:rsidRPr="00D43655">
        <w:rPr>
          <w:rFonts w:ascii="Times New Roman" w:hAnsi="Times New Roman" w:cs="Times New Roman"/>
          <w:sz w:val="24"/>
          <w:szCs w:val="24"/>
          <w:lang w:val="en-US"/>
        </w:rPr>
        <w:t xml:space="preserve">Yoshihiko </w:t>
      </w:r>
      <w:proofErr w:type="spellStart"/>
      <w:r w:rsidRPr="00D43655">
        <w:rPr>
          <w:rFonts w:ascii="Times New Roman" w:hAnsi="Times New Roman" w:cs="Times New Roman"/>
          <w:sz w:val="24"/>
          <w:szCs w:val="24"/>
          <w:lang w:val="en-US"/>
        </w:rPr>
        <w:t>Imada</w:t>
      </w:r>
      <w:proofErr w:type="spellEnd"/>
      <w:r w:rsidR="00606DBF" w:rsidRPr="00D43655">
        <w:rPr>
          <w:rFonts w:ascii="Times New Roman" w:hAnsi="Times New Roman" w:cs="Times New Roman"/>
          <w:color w:val="000000"/>
          <w:sz w:val="24"/>
          <w:szCs w:val="24"/>
          <w:lang w:val="en-US"/>
        </w:rPr>
        <w:t xml:space="preserve">, JRC, presented </w:t>
      </w:r>
      <w:r w:rsidRPr="00D43655">
        <w:rPr>
          <w:rFonts w:ascii="Times New Roman" w:hAnsi="Times New Roman" w:cs="Times New Roman"/>
          <w:color w:val="000000"/>
          <w:sz w:val="24"/>
          <w:szCs w:val="24"/>
          <w:lang w:val="en-US"/>
        </w:rPr>
        <w:t>inpu</w:t>
      </w:r>
      <w:r w:rsidR="00606DBF" w:rsidRPr="00D43655">
        <w:rPr>
          <w:rFonts w:ascii="Times New Roman" w:hAnsi="Times New Roman" w:cs="Times New Roman"/>
          <w:color w:val="000000"/>
          <w:sz w:val="24"/>
          <w:szCs w:val="24"/>
          <w:lang w:val="en-US"/>
        </w:rPr>
        <w:t>t document 09</w:t>
      </w:r>
      <w:r w:rsidR="005D2584" w:rsidRPr="00D43655">
        <w:rPr>
          <w:rFonts w:ascii="Times New Roman" w:hAnsi="Times New Roman" w:cs="Times New Roman"/>
          <w:color w:val="000000"/>
          <w:sz w:val="24"/>
          <w:szCs w:val="24"/>
          <w:lang w:val="en-US"/>
        </w:rPr>
        <w:t>,</w:t>
      </w:r>
      <w:r w:rsidR="00606DBF" w:rsidRPr="00D43655">
        <w:rPr>
          <w:rFonts w:ascii="Times New Roman" w:hAnsi="Times New Roman" w:cs="Times New Roman"/>
          <w:color w:val="000000"/>
          <w:sz w:val="24"/>
          <w:szCs w:val="24"/>
          <w:lang w:val="en-US"/>
        </w:rPr>
        <w:t xml:space="preserve"> JRC’s </w:t>
      </w:r>
      <w:r w:rsidR="00113576" w:rsidRPr="00D43655">
        <w:rPr>
          <w:rFonts w:ascii="Times New Roman" w:hAnsi="Times New Roman" w:cs="Times New Roman"/>
          <w:sz w:val="24"/>
          <w:szCs w:val="24"/>
        </w:rPr>
        <w:t>i</w:t>
      </w:r>
      <w:r w:rsidRPr="00D43655">
        <w:rPr>
          <w:rFonts w:ascii="Times New Roman" w:hAnsi="Times New Roman" w:cs="Times New Roman"/>
          <w:sz w:val="24"/>
          <w:szCs w:val="24"/>
        </w:rPr>
        <w:t>nvestigation of the radio propagation for VDES</w:t>
      </w:r>
      <w:r w:rsidR="00B228FD" w:rsidRPr="00D43655">
        <w:rPr>
          <w:rFonts w:ascii="Times New Roman" w:hAnsi="Times New Roman" w:cs="Times New Roman"/>
          <w:color w:val="000000"/>
          <w:sz w:val="24"/>
          <w:szCs w:val="24"/>
          <w:lang w:val="en-US"/>
        </w:rPr>
        <w:t>.</w:t>
      </w:r>
      <w:r w:rsidR="00113576" w:rsidRPr="00D43655">
        <w:rPr>
          <w:rFonts w:ascii="Times New Roman" w:hAnsi="Times New Roman" w:cs="Times New Roman"/>
          <w:color w:val="000000"/>
          <w:sz w:val="24"/>
          <w:szCs w:val="24"/>
          <w:lang w:val="en-US"/>
        </w:rPr>
        <w:t xml:space="preserve"> </w:t>
      </w:r>
      <w:r w:rsidR="008D7F39" w:rsidRPr="00D43655">
        <w:rPr>
          <w:rFonts w:ascii="Times New Roman" w:hAnsi="Times New Roman" w:cs="Times New Roman"/>
          <w:color w:val="000000"/>
          <w:sz w:val="24"/>
          <w:szCs w:val="24"/>
          <w:lang w:val="en-US"/>
        </w:rPr>
        <w:t>He explained the</w:t>
      </w:r>
      <w:r w:rsidR="00113576" w:rsidRPr="00D43655">
        <w:rPr>
          <w:rFonts w:ascii="Times New Roman" w:hAnsi="Times New Roman" w:cs="Times New Roman"/>
          <w:color w:val="000000"/>
          <w:sz w:val="24"/>
          <w:szCs w:val="24"/>
          <w:lang w:val="en-US"/>
        </w:rPr>
        <w:t xml:space="preserve"> usage environment </w:t>
      </w:r>
      <w:r w:rsidR="00B62FF5" w:rsidRPr="00D43655">
        <w:rPr>
          <w:rFonts w:ascii="Times New Roman" w:hAnsi="Times New Roman" w:cs="Times New Roman"/>
          <w:color w:val="000000"/>
          <w:sz w:val="24"/>
          <w:szCs w:val="24"/>
          <w:lang w:val="en-US"/>
        </w:rPr>
        <w:t>and problems experienced with</w:t>
      </w:r>
      <w:r w:rsidR="00113576" w:rsidRPr="00D43655">
        <w:rPr>
          <w:rFonts w:ascii="Times New Roman" w:hAnsi="Times New Roman" w:cs="Times New Roman"/>
          <w:color w:val="000000"/>
          <w:sz w:val="24"/>
          <w:szCs w:val="24"/>
          <w:lang w:val="en-US"/>
        </w:rPr>
        <w:t xml:space="preserve"> maritime mobile data communication</w:t>
      </w:r>
      <w:r w:rsidR="008D7F39" w:rsidRPr="00D43655">
        <w:rPr>
          <w:rFonts w:ascii="Times New Roman" w:hAnsi="Times New Roman" w:cs="Times New Roman"/>
          <w:color w:val="000000"/>
          <w:sz w:val="24"/>
          <w:szCs w:val="24"/>
          <w:lang w:val="en-US"/>
        </w:rPr>
        <w:t xml:space="preserve"> and JRC’s </w:t>
      </w:r>
      <w:r w:rsidR="00113576" w:rsidRPr="00D43655">
        <w:rPr>
          <w:rFonts w:ascii="Times New Roman" w:hAnsi="Times New Roman" w:cs="Times New Roman"/>
          <w:color w:val="000000"/>
          <w:sz w:val="24"/>
          <w:szCs w:val="24"/>
          <w:lang w:val="en-US"/>
        </w:rPr>
        <w:t>investigat</w:t>
      </w:r>
      <w:r w:rsidR="008D7F39" w:rsidRPr="00D43655">
        <w:rPr>
          <w:rFonts w:ascii="Times New Roman" w:hAnsi="Times New Roman" w:cs="Times New Roman"/>
          <w:color w:val="000000"/>
          <w:sz w:val="24"/>
          <w:szCs w:val="24"/>
          <w:lang w:val="en-US"/>
        </w:rPr>
        <w:t>ion of</w:t>
      </w:r>
      <w:r w:rsidR="00113576" w:rsidRPr="00D43655">
        <w:rPr>
          <w:rFonts w:ascii="Times New Roman" w:hAnsi="Times New Roman" w:cs="Times New Roman"/>
          <w:color w:val="000000"/>
          <w:sz w:val="24"/>
          <w:szCs w:val="24"/>
          <w:lang w:val="en-US"/>
        </w:rPr>
        <w:t xml:space="preserve"> the propagation characteristics as one of the basic data of the system design. </w:t>
      </w:r>
      <w:r w:rsidR="008D7F39" w:rsidRPr="00D43655">
        <w:rPr>
          <w:rFonts w:ascii="Times New Roman" w:hAnsi="Times New Roman" w:cs="Times New Roman"/>
          <w:color w:val="000000"/>
          <w:sz w:val="24"/>
          <w:szCs w:val="24"/>
          <w:lang w:val="en-US"/>
        </w:rPr>
        <w:t>He further explained th</w:t>
      </w:r>
      <w:r w:rsidR="00113576" w:rsidRPr="00D43655">
        <w:rPr>
          <w:rFonts w:ascii="Times New Roman" w:hAnsi="Times New Roman" w:cs="Times New Roman"/>
          <w:color w:val="000000"/>
          <w:sz w:val="24"/>
          <w:szCs w:val="24"/>
          <w:lang w:val="en-US"/>
        </w:rPr>
        <w:t xml:space="preserve">is investigation </w:t>
      </w:r>
      <w:r w:rsidR="008D7F39" w:rsidRPr="00D43655">
        <w:rPr>
          <w:rFonts w:ascii="Times New Roman" w:hAnsi="Times New Roman" w:cs="Times New Roman"/>
          <w:color w:val="000000"/>
          <w:sz w:val="24"/>
          <w:szCs w:val="24"/>
          <w:lang w:val="en-US"/>
        </w:rPr>
        <w:t xml:space="preserve">was to </w:t>
      </w:r>
      <w:r w:rsidR="00113576" w:rsidRPr="00D43655">
        <w:rPr>
          <w:rFonts w:ascii="Times New Roman" w:hAnsi="Times New Roman" w:cs="Times New Roman"/>
          <w:color w:val="000000"/>
          <w:sz w:val="24"/>
          <w:szCs w:val="24"/>
          <w:lang w:val="en-US"/>
        </w:rPr>
        <w:t>be confirmed</w:t>
      </w:r>
      <w:r w:rsidR="00B62FF5" w:rsidRPr="00D43655">
        <w:rPr>
          <w:rFonts w:ascii="Times New Roman" w:hAnsi="Times New Roman" w:cs="Times New Roman"/>
          <w:color w:val="000000"/>
          <w:sz w:val="24"/>
          <w:szCs w:val="24"/>
          <w:lang w:val="en-US"/>
        </w:rPr>
        <w:t xml:space="preserve"> by</w:t>
      </w:r>
      <w:r w:rsidR="00113576" w:rsidRPr="00D43655">
        <w:rPr>
          <w:rFonts w:ascii="Times New Roman" w:hAnsi="Times New Roman" w:cs="Times New Roman"/>
          <w:color w:val="000000"/>
          <w:sz w:val="24"/>
          <w:szCs w:val="24"/>
          <w:lang w:val="en-US"/>
        </w:rPr>
        <w:t xml:space="preserve"> the propagation characteristics </w:t>
      </w:r>
      <w:r w:rsidR="00B62FF5" w:rsidRPr="00D43655">
        <w:rPr>
          <w:rFonts w:ascii="Times New Roman" w:hAnsi="Times New Roman" w:cs="Times New Roman"/>
          <w:color w:val="000000"/>
          <w:sz w:val="24"/>
          <w:szCs w:val="24"/>
          <w:lang w:val="en-US"/>
        </w:rPr>
        <w:t>for</w:t>
      </w:r>
      <w:r w:rsidR="00113576" w:rsidRPr="00D43655">
        <w:rPr>
          <w:rFonts w:ascii="Times New Roman" w:hAnsi="Times New Roman" w:cs="Times New Roman"/>
          <w:color w:val="000000"/>
          <w:sz w:val="24"/>
          <w:szCs w:val="24"/>
          <w:lang w:val="en-US"/>
        </w:rPr>
        <w:t xml:space="preserve"> the specified output power in the communication range.</w:t>
      </w:r>
      <w:r w:rsidR="00B62FF5" w:rsidRPr="00D43655">
        <w:rPr>
          <w:rFonts w:ascii="Times New Roman" w:hAnsi="Times New Roman" w:cs="Times New Roman"/>
          <w:color w:val="000000"/>
          <w:sz w:val="24"/>
          <w:szCs w:val="24"/>
          <w:lang w:val="en-US"/>
        </w:rPr>
        <w:t xml:space="preserve"> </w:t>
      </w:r>
      <w:r w:rsidR="007A0D2B" w:rsidRPr="00D43655">
        <w:rPr>
          <w:rFonts w:ascii="Times New Roman" w:hAnsi="Times New Roman" w:cs="Times New Roman"/>
          <w:color w:val="000000"/>
          <w:sz w:val="24"/>
          <w:szCs w:val="24"/>
          <w:lang w:val="en-US"/>
        </w:rPr>
        <w:t>He explained performance is affected by signal level variation due to the surrounding environment during communications and the types of level variation including distance decay, shadowing</w:t>
      </w:r>
      <w:r w:rsidR="00D43655" w:rsidRPr="00D43655">
        <w:rPr>
          <w:rFonts w:ascii="Times New Roman" w:hAnsi="Times New Roman" w:cs="Times New Roman"/>
          <w:color w:val="000000"/>
          <w:sz w:val="24"/>
          <w:szCs w:val="24"/>
          <w:lang w:val="en-US"/>
        </w:rPr>
        <w:t>,</w:t>
      </w:r>
      <w:r w:rsidR="007A0D2B" w:rsidRPr="00D43655">
        <w:rPr>
          <w:rFonts w:ascii="Times New Roman" w:hAnsi="Times New Roman" w:cs="Times New Roman"/>
          <w:color w:val="000000"/>
          <w:sz w:val="24"/>
          <w:szCs w:val="24"/>
          <w:lang w:val="en-US"/>
        </w:rPr>
        <w:t xml:space="preserve"> and Multipath fading.</w:t>
      </w:r>
      <w:r w:rsidR="00820FC0" w:rsidRPr="00D43655">
        <w:rPr>
          <w:rFonts w:ascii="Times New Roman" w:hAnsi="Times New Roman" w:cs="Times New Roman"/>
          <w:color w:val="000000"/>
          <w:sz w:val="24"/>
          <w:szCs w:val="24"/>
          <w:lang w:val="en-US"/>
        </w:rPr>
        <w:t xml:space="preserve"> JRC provided the details of their study in Japan and the results are available in the document. </w:t>
      </w:r>
      <w:r w:rsidR="00820FC0" w:rsidRPr="00D43655">
        <w:rPr>
          <w:rFonts w:ascii="Times New Roman" w:hAnsi="Times New Roman" w:cs="Times New Roman"/>
          <w:bCs/>
          <w:color w:val="000000"/>
          <w:sz w:val="24"/>
          <w:szCs w:val="24"/>
          <w:lang w:val="en-US"/>
        </w:rPr>
        <w:t>JRC plans to study next the comparison of the measurement results and the general propagation model, construction of the propagation model from the measurement results, and the calculation of the reception characteristics by simulation.</w:t>
      </w:r>
      <w:r w:rsidR="00D43655" w:rsidRPr="00D43655">
        <w:rPr>
          <w:rFonts w:ascii="Times New Roman" w:hAnsi="Times New Roman" w:cs="Times New Roman"/>
          <w:bCs/>
          <w:color w:val="000000"/>
          <w:sz w:val="24"/>
          <w:szCs w:val="24"/>
          <w:lang w:val="en-US"/>
        </w:rPr>
        <w:t xml:space="preserve"> This document should be considered along with ITU-R WP5B-636/Annex 28.</w:t>
      </w:r>
    </w:p>
    <w:p w:rsidR="008F2DBA" w:rsidRPr="00104BBC" w:rsidRDefault="008F2DBA" w:rsidP="00B228FD">
      <w:pPr>
        <w:keepNext/>
        <w:keepLines/>
        <w:spacing w:before="200" w:after="0"/>
        <w:outlineLvl w:val="2"/>
        <w:rPr>
          <w:rFonts w:asciiTheme="majorHAnsi" w:hAnsiTheme="majorHAnsi" w:cs="Times New Roman"/>
          <w:b/>
          <w:color w:val="4F81BD" w:themeColor="accent1"/>
          <w:lang w:val="en-US"/>
        </w:rPr>
      </w:pPr>
      <w:r w:rsidRPr="00104BBC">
        <w:rPr>
          <w:rFonts w:asciiTheme="majorHAnsi" w:hAnsiTheme="majorHAnsi" w:cs="Times New Roman"/>
          <w:b/>
          <w:color w:val="4F81BD" w:themeColor="accent1"/>
          <w:lang w:val="en-US"/>
        </w:rPr>
        <w:t xml:space="preserve">2.1.6 </w:t>
      </w:r>
      <w:r w:rsidR="00F843FA" w:rsidRPr="00104BBC">
        <w:rPr>
          <w:rFonts w:asciiTheme="majorHAnsi" w:hAnsiTheme="majorHAnsi" w:cs="Times New Roman"/>
          <w:b/>
          <w:color w:val="4F81BD" w:themeColor="accent1"/>
          <w:lang w:val="en-US"/>
        </w:rPr>
        <w:t>GLA-ITR VDES Study Proposal</w:t>
      </w:r>
    </w:p>
    <w:p w:rsidR="00F843FA" w:rsidRDefault="00F843FA" w:rsidP="00B228FD">
      <w:pPr>
        <w:keepNext/>
        <w:keepLines/>
        <w:spacing w:before="200" w:after="0"/>
        <w:outlineLvl w:val="2"/>
        <w:rPr>
          <w:rFonts w:ascii="Times New Roman" w:hAnsi="Times New Roman" w:cs="Times New Roman"/>
          <w:sz w:val="24"/>
          <w:szCs w:val="24"/>
          <w:lang w:val="en-US"/>
        </w:rPr>
      </w:pPr>
      <w:r>
        <w:rPr>
          <w:rFonts w:ascii="Times New Roman" w:hAnsi="Times New Roman" w:cs="Times New Roman"/>
          <w:sz w:val="24"/>
          <w:szCs w:val="24"/>
          <w:lang w:val="en-US"/>
        </w:rPr>
        <w:t>The WG Chair briefly introduced input document 11 from GLA regarding their plan for additional waveform studies. The group agreed the waveform study would be very useful for the ongoing VDES development and supports GLA’s continued study efforts.</w:t>
      </w:r>
    </w:p>
    <w:p w:rsidR="002B0BCD" w:rsidRPr="00BA6DA3" w:rsidRDefault="002B0BCD" w:rsidP="00B228FD">
      <w:pPr>
        <w:keepNext/>
        <w:keepLines/>
        <w:spacing w:before="200" w:after="0"/>
        <w:outlineLvl w:val="2"/>
        <w:rPr>
          <w:rFonts w:asciiTheme="majorHAnsi" w:hAnsiTheme="majorHAnsi" w:cs="Times New Roman"/>
          <w:b/>
          <w:color w:val="4F81BD" w:themeColor="accent1"/>
          <w:lang w:val="en-US"/>
        </w:rPr>
      </w:pPr>
      <w:r w:rsidRPr="00BA6DA3">
        <w:rPr>
          <w:rFonts w:asciiTheme="majorHAnsi" w:hAnsiTheme="majorHAnsi" w:cs="Times New Roman"/>
          <w:b/>
          <w:color w:val="4F81BD" w:themeColor="accent1"/>
          <w:lang w:val="en-US"/>
        </w:rPr>
        <w:t>2.1.7 Innovative use of VDES</w:t>
      </w:r>
    </w:p>
    <w:p w:rsidR="00897769" w:rsidRDefault="002B0BCD" w:rsidP="00B228FD">
      <w:pPr>
        <w:keepNext/>
        <w:keepLines/>
        <w:spacing w:before="200" w:after="0"/>
        <w:outlineLvl w:val="2"/>
        <w:rPr>
          <w:rFonts w:ascii="Times New Roman" w:hAnsi="Times New Roman" w:cs="Times New Roman"/>
          <w:sz w:val="24"/>
          <w:szCs w:val="24"/>
          <w:lang w:val="en-US"/>
        </w:rPr>
      </w:pPr>
      <w:r>
        <w:rPr>
          <w:rFonts w:ascii="Times New Roman" w:hAnsi="Times New Roman" w:cs="Times New Roman"/>
          <w:sz w:val="24"/>
          <w:szCs w:val="24"/>
          <w:lang w:val="en-US"/>
        </w:rPr>
        <w:t xml:space="preserve">The Vice Chair, Stefan </w:t>
      </w:r>
      <w:proofErr w:type="spellStart"/>
      <w:r>
        <w:rPr>
          <w:rFonts w:ascii="Times New Roman" w:hAnsi="Times New Roman" w:cs="Times New Roman"/>
          <w:sz w:val="24"/>
          <w:szCs w:val="24"/>
          <w:lang w:val="en-US"/>
        </w:rPr>
        <w:t>Bober</w:t>
      </w:r>
      <w:proofErr w:type="spellEnd"/>
      <w:r>
        <w:rPr>
          <w:rFonts w:ascii="Times New Roman" w:hAnsi="Times New Roman" w:cs="Times New Roman"/>
          <w:sz w:val="24"/>
          <w:szCs w:val="24"/>
          <w:lang w:val="en-US"/>
        </w:rPr>
        <w:t xml:space="preserve">, </w:t>
      </w:r>
      <w:r w:rsidRPr="002B0BCD">
        <w:rPr>
          <w:rFonts w:ascii="Times New Roman" w:hAnsi="Times New Roman" w:cs="Times New Roman"/>
          <w:sz w:val="24"/>
          <w:szCs w:val="24"/>
          <w:lang w:val="en-US"/>
        </w:rPr>
        <w:t xml:space="preserve">briefly discussed input document 10 on the innovative use of </w:t>
      </w:r>
      <w:r>
        <w:rPr>
          <w:rFonts w:ascii="Times New Roman" w:hAnsi="Times New Roman" w:cs="Times New Roman"/>
          <w:sz w:val="24"/>
          <w:szCs w:val="24"/>
          <w:lang w:val="en-US"/>
        </w:rPr>
        <w:t>VDES</w:t>
      </w:r>
      <w:r w:rsidRPr="002B0BCD">
        <w:rPr>
          <w:rFonts w:ascii="Times New Roman" w:hAnsi="Times New Roman" w:cs="Times New Roman"/>
          <w:sz w:val="24"/>
          <w:szCs w:val="24"/>
          <w:lang w:val="en-US"/>
        </w:rPr>
        <w:t xml:space="preserve"> and </w:t>
      </w:r>
      <w:r>
        <w:rPr>
          <w:rFonts w:ascii="Times New Roman" w:hAnsi="Times New Roman" w:cs="Times New Roman"/>
          <w:sz w:val="24"/>
          <w:szCs w:val="24"/>
          <w:lang w:val="en-US"/>
        </w:rPr>
        <w:t xml:space="preserve">explained that </w:t>
      </w:r>
      <w:r w:rsidRPr="002B0BCD">
        <w:rPr>
          <w:rFonts w:ascii="Times New Roman" w:hAnsi="Times New Roman" w:cs="Times New Roman"/>
          <w:sz w:val="24"/>
          <w:szCs w:val="24"/>
          <w:lang w:val="en-US"/>
        </w:rPr>
        <w:t>questions were raised regarding AIS and floating devices</w:t>
      </w:r>
      <w:r>
        <w:rPr>
          <w:rFonts w:ascii="Times New Roman" w:hAnsi="Times New Roman" w:cs="Times New Roman"/>
          <w:sz w:val="24"/>
          <w:szCs w:val="24"/>
          <w:lang w:val="en-US"/>
        </w:rPr>
        <w:t>. The group decided to forward this as a working document for detailed discussion at ENAV-15.</w:t>
      </w:r>
    </w:p>
    <w:p w:rsidR="002B0BCD" w:rsidRPr="002B0BCD" w:rsidRDefault="002B0BCD" w:rsidP="002B0BCD">
      <w:pPr>
        <w:keepNext/>
        <w:keepLines/>
        <w:spacing w:before="200" w:after="0"/>
        <w:outlineLvl w:val="2"/>
        <w:rPr>
          <w:rFonts w:ascii="Times New Roman" w:hAnsi="Times New Roman" w:cs="Times New Roman"/>
          <w:sz w:val="24"/>
          <w:szCs w:val="24"/>
          <w:lang w:val="en-US"/>
        </w:rPr>
      </w:pPr>
      <w:r w:rsidRPr="002B0BCD">
        <w:rPr>
          <w:rFonts w:ascii="Times New Roman" w:hAnsi="Times New Roman" w:cs="Times New Roman"/>
          <w:bCs/>
          <w:i/>
          <w:sz w:val="24"/>
          <w:szCs w:val="24"/>
          <w:lang w:val="en-US"/>
        </w:rPr>
        <w:t xml:space="preserve">The </w:t>
      </w:r>
      <w:r w:rsidRPr="002B0BCD">
        <w:rPr>
          <w:rFonts w:ascii="Times New Roman" w:hAnsi="Times New Roman" w:cs="Times New Roman"/>
          <w:b/>
          <w:bCs/>
          <w:i/>
          <w:sz w:val="24"/>
          <w:szCs w:val="24"/>
          <w:lang w:val="en-US"/>
        </w:rPr>
        <w:t>Chair of the IALA WG2 intersessional meeting</w:t>
      </w:r>
      <w:r w:rsidRPr="002B0BCD">
        <w:rPr>
          <w:rFonts w:ascii="Times New Roman" w:hAnsi="Times New Roman" w:cs="Times New Roman"/>
          <w:bCs/>
          <w:i/>
          <w:sz w:val="24"/>
          <w:szCs w:val="24"/>
          <w:lang w:val="en-US"/>
        </w:rPr>
        <w:t xml:space="preserve"> was asked to forward the document Saint </w:t>
      </w:r>
      <w:proofErr w:type="spellStart"/>
      <w:r w:rsidRPr="002B0BCD">
        <w:rPr>
          <w:rFonts w:ascii="Times New Roman" w:hAnsi="Times New Roman" w:cs="Times New Roman"/>
          <w:bCs/>
          <w:i/>
          <w:sz w:val="24"/>
          <w:szCs w:val="24"/>
          <w:lang w:val="en-US"/>
        </w:rPr>
        <w:t>Ger</w:t>
      </w:r>
      <w:r>
        <w:rPr>
          <w:rFonts w:ascii="Times New Roman" w:hAnsi="Times New Roman" w:cs="Times New Roman"/>
          <w:bCs/>
          <w:i/>
          <w:sz w:val="24"/>
          <w:szCs w:val="24"/>
          <w:lang w:val="en-US"/>
        </w:rPr>
        <w:t>main</w:t>
      </w:r>
      <w:proofErr w:type="spellEnd"/>
      <w:r>
        <w:rPr>
          <w:rFonts w:ascii="Times New Roman" w:hAnsi="Times New Roman" w:cs="Times New Roman"/>
          <w:bCs/>
          <w:i/>
          <w:sz w:val="24"/>
          <w:szCs w:val="24"/>
          <w:lang w:val="en-US"/>
        </w:rPr>
        <w:t xml:space="preserve"> SEPT 14 Working Document 06</w:t>
      </w:r>
      <w:r w:rsidRPr="002B0BCD">
        <w:rPr>
          <w:rFonts w:ascii="Times New Roman" w:hAnsi="Times New Roman" w:cs="Times New Roman"/>
          <w:bCs/>
          <w:i/>
          <w:sz w:val="24"/>
          <w:szCs w:val="24"/>
          <w:lang w:val="en-US"/>
        </w:rPr>
        <w:t xml:space="preserve"> “</w:t>
      </w:r>
      <w:r w:rsidR="00BA6DA3">
        <w:rPr>
          <w:rFonts w:ascii="Times New Roman" w:hAnsi="Times New Roman" w:cs="Times New Roman"/>
          <w:bCs/>
          <w:i/>
          <w:sz w:val="24"/>
          <w:szCs w:val="24"/>
          <w:lang w:val="en-US"/>
        </w:rPr>
        <w:t>Innovative use of</w:t>
      </w:r>
      <w:r w:rsidRPr="002B0BCD">
        <w:rPr>
          <w:rFonts w:ascii="Times New Roman" w:hAnsi="Times New Roman" w:cs="Times New Roman"/>
          <w:bCs/>
          <w:i/>
          <w:sz w:val="24"/>
          <w:szCs w:val="24"/>
          <w:lang w:val="en-US"/>
        </w:rPr>
        <w:t xml:space="preserve"> VDES” to ENAV-15 for further consideration.</w:t>
      </w:r>
    </w:p>
    <w:p w:rsidR="002B0BCD" w:rsidRDefault="004A77D2" w:rsidP="00B228FD">
      <w:pPr>
        <w:keepNext/>
        <w:keepLines/>
        <w:spacing w:before="200" w:after="0"/>
        <w:outlineLvl w:val="2"/>
        <w:rPr>
          <w:rFonts w:asciiTheme="majorHAnsi" w:hAnsiTheme="majorHAnsi" w:cs="Times New Roman"/>
          <w:b/>
          <w:color w:val="4F81BD" w:themeColor="accent1"/>
          <w:lang w:val="en-US"/>
        </w:rPr>
      </w:pPr>
      <w:r w:rsidRPr="004A77D2">
        <w:rPr>
          <w:rFonts w:asciiTheme="majorHAnsi" w:hAnsiTheme="majorHAnsi" w:cs="Times New Roman"/>
          <w:b/>
          <w:color w:val="4F81BD" w:themeColor="accent1"/>
          <w:lang w:val="en-US"/>
        </w:rPr>
        <w:t xml:space="preserve">2.1.7 </w:t>
      </w:r>
      <w:proofErr w:type="spellStart"/>
      <w:r>
        <w:rPr>
          <w:rFonts w:asciiTheme="majorHAnsi" w:hAnsiTheme="majorHAnsi" w:cs="Times New Roman"/>
          <w:b/>
          <w:color w:val="4F81BD" w:themeColor="accent1"/>
          <w:lang w:val="en-US"/>
        </w:rPr>
        <w:t>EfficienSea</w:t>
      </w:r>
      <w:proofErr w:type="spellEnd"/>
      <w:r>
        <w:rPr>
          <w:rFonts w:asciiTheme="majorHAnsi" w:hAnsiTheme="majorHAnsi" w:cs="Times New Roman"/>
          <w:b/>
          <w:color w:val="4F81BD" w:themeColor="accent1"/>
          <w:lang w:val="en-US"/>
        </w:rPr>
        <w:t xml:space="preserve"> 2 Project </w:t>
      </w:r>
    </w:p>
    <w:p w:rsidR="004A77D2" w:rsidRDefault="004A77D2" w:rsidP="00B228FD">
      <w:pPr>
        <w:keepNext/>
        <w:keepLines/>
        <w:spacing w:before="200" w:after="0"/>
        <w:outlineLvl w:val="2"/>
        <w:rPr>
          <w:rFonts w:ascii="Times New Roman" w:hAnsi="Times New Roman" w:cs="Times New Roman"/>
          <w:sz w:val="24"/>
          <w:szCs w:val="24"/>
          <w:lang w:val="en-US"/>
        </w:rPr>
      </w:pPr>
      <w:r w:rsidRPr="004A77D2">
        <w:rPr>
          <w:rFonts w:ascii="Times New Roman" w:hAnsi="Times New Roman" w:cs="Times New Roman"/>
          <w:sz w:val="24"/>
          <w:szCs w:val="24"/>
          <w:lang w:val="en-US"/>
        </w:rPr>
        <w:t>Peter Anderson</w:t>
      </w:r>
      <w:r w:rsidR="00D43655">
        <w:rPr>
          <w:rFonts w:ascii="Times New Roman" w:hAnsi="Times New Roman" w:cs="Times New Roman"/>
          <w:sz w:val="24"/>
          <w:szCs w:val="24"/>
          <w:lang w:val="en-US"/>
        </w:rPr>
        <w:t xml:space="preserve">, </w:t>
      </w:r>
      <w:proofErr w:type="spellStart"/>
      <w:r w:rsidR="00D43655">
        <w:rPr>
          <w:rFonts w:ascii="Times New Roman" w:hAnsi="Times New Roman" w:cs="Times New Roman"/>
          <w:sz w:val="24"/>
          <w:szCs w:val="24"/>
          <w:lang w:val="en-US"/>
        </w:rPr>
        <w:t>Cobham</w:t>
      </w:r>
      <w:proofErr w:type="spellEnd"/>
      <w:r w:rsidR="00D43655">
        <w:rPr>
          <w:rFonts w:ascii="Times New Roman" w:hAnsi="Times New Roman" w:cs="Times New Roman"/>
          <w:sz w:val="24"/>
          <w:szCs w:val="24"/>
          <w:lang w:val="en-US"/>
        </w:rPr>
        <w:t xml:space="preserve"> SATCOM,</w:t>
      </w:r>
      <w:r w:rsidRPr="004A77D2">
        <w:rPr>
          <w:rFonts w:ascii="Times New Roman" w:hAnsi="Times New Roman" w:cs="Times New Roman"/>
          <w:sz w:val="24"/>
          <w:szCs w:val="24"/>
          <w:lang w:val="en-US"/>
        </w:rPr>
        <w:t xml:space="preserve"> provided a short presentation on the plan for the</w:t>
      </w:r>
      <w:r w:rsidR="001A4D5B">
        <w:rPr>
          <w:rFonts w:ascii="Times New Roman" w:hAnsi="Times New Roman" w:cs="Times New Roman"/>
          <w:sz w:val="24"/>
          <w:szCs w:val="24"/>
          <w:lang w:val="en-US"/>
        </w:rPr>
        <w:t xml:space="preserve"> proposed</w:t>
      </w:r>
      <w:r w:rsidRPr="004A77D2">
        <w:rPr>
          <w:rFonts w:ascii="Times New Roman" w:hAnsi="Times New Roman" w:cs="Times New Roman"/>
          <w:sz w:val="24"/>
          <w:szCs w:val="24"/>
          <w:lang w:val="en-US"/>
        </w:rPr>
        <w:t xml:space="preserve"> </w:t>
      </w:r>
      <w:proofErr w:type="spellStart"/>
      <w:r w:rsidRPr="004A77D2">
        <w:rPr>
          <w:rFonts w:ascii="Times New Roman" w:hAnsi="Times New Roman" w:cs="Times New Roman"/>
          <w:sz w:val="24"/>
          <w:szCs w:val="24"/>
          <w:lang w:val="en-US"/>
        </w:rPr>
        <w:t>EfficienSea</w:t>
      </w:r>
      <w:proofErr w:type="spellEnd"/>
      <w:r w:rsidRPr="004A77D2">
        <w:rPr>
          <w:rFonts w:ascii="Times New Roman" w:hAnsi="Times New Roman" w:cs="Times New Roman"/>
          <w:sz w:val="24"/>
          <w:szCs w:val="24"/>
          <w:lang w:val="en-US"/>
        </w:rPr>
        <w:t xml:space="preserve"> 2 project.</w:t>
      </w:r>
    </w:p>
    <w:p w:rsidR="00A2131B" w:rsidRDefault="00A2131B" w:rsidP="00B228FD">
      <w:pPr>
        <w:keepNext/>
        <w:keepLines/>
        <w:spacing w:before="200" w:after="0"/>
        <w:outlineLvl w:val="2"/>
        <w:rPr>
          <w:rFonts w:asciiTheme="majorHAnsi" w:hAnsiTheme="majorHAnsi" w:cs="Times New Roman"/>
          <w:b/>
          <w:color w:val="4F81BD" w:themeColor="accent1"/>
          <w:lang w:val="en-US"/>
        </w:rPr>
      </w:pPr>
      <w:r w:rsidRPr="00A2131B">
        <w:rPr>
          <w:rFonts w:asciiTheme="majorHAnsi" w:hAnsiTheme="majorHAnsi" w:cs="Times New Roman"/>
          <w:b/>
          <w:color w:val="4F81BD" w:themeColor="accent1"/>
          <w:lang w:val="en-US"/>
        </w:rPr>
        <w:t>2.1.8 Draft Corrigendum to ITU-R M.1371-5</w:t>
      </w:r>
    </w:p>
    <w:p w:rsidR="00A2131B" w:rsidRPr="00A2131B" w:rsidRDefault="00A2131B" w:rsidP="00B228FD">
      <w:pPr>
        <w:keepNext/>
        <w:keepLines/>
        <w:spacing w:before="200" w:after="0"/>
        <w:outlineLvl w:val="2"/>
        <w:rPr>
          <w:rFonts w:asciiTheme="majorHAnsi" w:hAnsiTheme="majorHAnsi" w:cs="Times New Roman"/>
          <w:lang w:val="en-US"/>
        </w:rPr>
      </w:pPr>
      <w:r w:rsidRPr="00C52370">
        <w:rPr>
          <w:rFonts w:ascii="Times New Roman" w:hAnsi="Times New Roman" w:cs="Times New Roman"/>
          <w:sz w:val="24"/>
          <w:szCs w:val="24"/>
          <w:lang w:val="en-US"/>
        </w:rPr>
        <w:t xml:space="preserve">Input document </w:t>
      </w:r>
      <w:r w:rsidR="00C52370" w:rsidRPr="00C52370">
        <w:rPr>
          <w:rFonts w:ascii="Times New Roman" w:hAnsi="Times New Roman" w:cs="Times New Roman"/>
          <w:sz w:val="24"/>
          <w:szCs w:val="24"/>
          <w:lang w:val="en-US"/>
        </w:rPr>
        <w:t>07 from the United States was considered. The group agreed with the contents of the document and agreed to support. The group agreed to recommend that the US input this document to ITU-R WP5B</w:t>
      </w:r>
      <w:r w:rsidR="00C52370">
        <w:rPr>
          <w:rFonts w:asciiTheme="majorHAnsi" w:hAnsiTheme="majorHAnsi" w:cs="Times New Roman"/>
          <w:lang w:val="en-US"/>
        </w:rPr>
        <w:t>.</w:t>
      </w:r>
    </w:p>
    <w:p w:rsidR="00185380" w:rsidRPr="003E73E6" w:rsidRDefault="00185380" w:rsidP="00185380">
      <w:pPr>
        <w:pStyle w:val="Heading2"/>
        <w:rPr>
          <w:lang w:val="en-US"/>
        </w:rPr>
      </w:pPr>
      <w:r>
        <w:rPr>
          <w:lang w:val="en-US"/>
        </w:rPr>
        <w:t>2.2 Technical discussions</w:t>
      </w:r>
    </w:p>
    <w:p w:rsidR="00185380" w:rsidRDefault="00185380" w:rsidP="00185380">
      <w:pPr>
        <w:rPr>
          <w:rFonts w:ascii="Times New Roman" w:hAnsi="Times New Roman" w:cs="Times New Roman"/>
          <w:sz w:val="24"/>
          <w:szCs w:val="24"/>
          <w:lang w:val="en-US"/>
        </w:rPr>
      </w:pPr>
      <w:r>
        <w:rPr>
          <w:rStyle w:val="Heading2Char"/>
          <w:lang w:val="en-US"/>
        </w:rPr>
        <w:t xml:space="preserve"> </w:t>
      </w:r>
      <w:r>
        <w:rPr>
          <w:rStyle w:val="Heading2Char"/>
          <w:lang w:val="en-US"/>
        </w:rPr>
        <w:br/>
      </w:r>
      <w:r>
        <w:rPr>
          <w:rFonts w:ascii="Times New Roman" w:hAnsi="Times New Roman" w:cs="Times New Roman"/>
          <w:sz w:val="24"/>
          <w:szCs w:val="24"/>
          <w:lang w:val="en-US"/>
        </w:rPr>
        <w:t xml:space="preserve">Christian </w:t>
      </w:r>
      <w:proofErr w:type="spellStart"/>
      <w:r>
        <w:rPr>
          <w:rFonts w:ascii="Times New Roman" w:hAnsi="Times New Roman" w:cs="Times New Roman"/>
          <w:sz w:val="24"/>
          <w:szCs w:val="24"/>
          <w:lang w:val="en-US"/>
        </w:rPr>
        <w:t>Rissone</w:t>
      </w:r>
      <w:proofErr w:type="spellEnd"/>
      <w:r>
        <w:rPr>
          <w:rFonts w:ascii="Times New Roman" w:hAnsi="Times New Roman" w:cs="Times New Roman"/>
          <w:sz w:val="24"/>
          <w:szCs w:val="24"/>
          <w:lang w:val="en-US"/>
        </w:rPr>
        <w:t xml:space="preserve"> explained the w</w:t>
      </w:r>
      <w:r w:rsidR="005D2584">
        <w:rPr>
          <w:rFonts w:ascii="Times New Roman" w:hAnsi="Times New Roman" w:cs="Times New Roman"/>
          <w:sz w:val="24"/>
          <w:szCs w:val="24"/>
          <w:lang w:val="en-US"/>
        </w:rPr>
        <w:t xml:space="preserve">ork ahead in ITU regarding the Working Document Toward a </w:t>
      </w:r>
      <w:r>
        <w:rPr>
          <w:rFonts w:ascii="Times New Roman" w:hAnsi="Times New Roman" w:cs="Times New Roman"/>
          <w:sz w:val="24"/>
          <w:szCs w:val="24"/>
          <w:lang w:val="en-US"/>
        </w:rPr>
        <w:t>Preli</w:t>
      </w:r>
      <w:r w:rsidR="005D2584">
        <w:rPr>
          <w:rFonts w:ascii="Times New Roman" w:hAnsi="Times New Roman" w:cs="Times New Roman"/>
          <w:sz w:val="24"/>
          <w:szCs w:val="24"/>
          <w:lang w:val="en-US"/>
        </w:rPr>
        <w:t xml:space="preserve">minary Draft New Recommendation (PDNR) </w:t>
      </w:r>
      <w:r>
        <w:rPr>
          <w:rFonts w:ascii="Times New Roman" w:hAnsi="Times New Roman" w:cs="Times New Roman"/>
          <w:sz w:val="24"/>
          <w:szCs w:val="24"/>
          <w:lang w:val="en-US"/>
        </w:rPr>
        <w:t xml:space="preserve">ITU-R M.[VDES] and pointed out that a completely new document to replace the existing PDNR in ITU would be preferred; and input </w:t>
      </w:r>
      <w:r>
        <w:rPr>
          <w:rFonts w:ascii="Times New Roman" w:hAnsi="Times New Roman" w:cs="Times New Roman"/>
          <w:sz w:val="24"/>
          <w:szCs w:val="24"/>
          <w:lang w:val="en-US"/>
        </w:rPr>
        <w:lastRenderedPageBreak/>
        <w:t xml:space="preserve">from IALA members regarding the IALA technical details of the PDNR, would facilitate the decision process. </w:t>
      </w:r>
      <w:r w:rsidRPr="00C53D7C">
        <w:rPr>
          <w:rFonts w:ascii="Times New Roman" w:hAnsi="Times New Roman" w:cs="Times New Roman"/>
          <w:sz w:val="24"/>
          <w:szCs w:val="24"/>
          <w:lang w:val="en-US"/>
        </w:rPr>
        <w:t xml:space="preserve">He also </w:t>
      </w:r>
      <w:r>
        <w:rPr>
          <w:rFonts w:ascii="Times New Roman" w:hAnsi="Times New Roman" w:cs="Times New Roman"/>
          <w:sz w:val="24"/>
          <w:szCs w:val="24"/>
          <w:lang w:val="en-US"/>
        </w:rPr>
        <w:t>explained</w:t>
      </w:r>
      <w:r w:rsidRPr="00C53D7C">
        <w:rPr>
          <w:rFonts w:ascii="Times New Roman" w:hAnsi="Times New Roman" w:cs="Times New Roman"/>
          <w:sz w:val="24"/>
          <w:szCs w:val="24"/>
          <w:lang w:val="en-US"/>
        </w:rPr>
        <w:t xml:space="preserve"> that progress on the draft Recommendation on VDES was necessary to justify the IALA channel plan and need for the additional frequencies at WRC-15. He also discussed the importance of sending this immediately to WP5B for the October </w:t>
      </w:r>
      <w:r w:rsidR="001F4E30">
        <w:rPr>
          <w:rFonts w:ascii="Times New Roman" w:hAnsi="Times New Roman" w:cs="Times New Roman"/>
          <w:sz w:val="24"/>
          <w:szCs w:val="24"/>
          <w:lang w:val="en-US"/>
        </w:rPr>
        <w:t xml:space="preserve">27, 2014 </w:t>
      </w:r>
      <w:r w:rsidRPr="00C53D7C">
        <w:rPr>
          <w:rFonts w:ascii="Times New Roman" w:hAnsi="Times New Roman" w:cs="Times New Roman"/>
          <w:sz w:val="24"/>
          <w:szCs w:val="24"/>
          <w:lang w:val="en-US"/>
        </w:rPr>
        <w:t>meeting due to the limited time to progress and approve the Recommendation in ITU-R WP5B. ITU requires two meetings to approve the document.</w:t>
      </w:r>
    </w:p>
    <w:p w:rsidR="00BB3298" w:rsidRDefault="00BB3298" w:rsidP="00185380">
      <w:pPr>
        <w:rPr>
          <w:rFonts w:ascii="Times New Roman" w:hAnsi="Times New Roman" w:cs="Times New Roman"/>
          <w:bCs/>
          <w:sz w:val="24"/>
          <w:szCs w:val="24"/>
          <w:lang w:val="en-US"/>
        </w:rPr>
      </w:pPr>
      <w:r>
        <w:rPr>
          <w:rFonts w:ascii="Times New Roman" w:hAnsi="Times New Roman"/>
          <w:sz w:val="24"/>
          <w:szCs w:val="24"/>
          <w:lang w:val="en-US"/>
        </w:rPr>
        <w:t xml:space="preserve">The group considered input document 04 from the Canadian CG which is a study regarding </w:t>
      </w:r>
      <w:r>
        <w:rPr>
          <w:rFonts w:ascii="Times New Roman" w:hAnsi="Times New Roman" w:cs="Times New Roman"/>
          <w:bCs/>
          <w:sz w:val="24"/>
          <w:szCs w:val="24"/>
          <w:lang w:val="en-US"/>
        </w:rPr>
        <w:t>o</w:t>
      </w:r>
      <w:r w:rsidRPr="00E63A76">
        <w:rPr>
          <w:rFonts w:ascii="Times New Roman" w:hAnsi="Times New Roman" w:cs="Times New Roman"/>
          <w:bCs/>
          <w:sz w:val="24"/>
          <w:szCs w:val="24"/>
          <w:lang w:val="en-US"/>
        </w:rPr>
        <w:t>ptions and impacts for VDE and AIS systems</w:t>
      </w:r>
      <w:r>
        <w:rPr>
          <w:rFonts w:ascii="Times New Roman" w:hAnsi="Times New Roman" w:cs="Times New Roman"/>
          <w:bCs/>
          <w:sz w:val="24"/>
          <w:szCs w:val="24"/>
          <w:lang w:val="en-US"/>
        </w:rPr>
        <w:t>. The group appreciated the input from the Canadian CG and agreed the information was very useful to the VDES work and would consider the information in the discussions on the PNDR ITU-R M.[VDES]. The group also decided the document should be retained for reference for ongoing and future discussions on VDES.</w:t>
      </w:r>
    </w:p>
    <w:p w:rsidR="001F4E30" w:rsidRPr="002B0BCD" w:rsidRDefault="001F4E30" w:rsidP="001F4E30">
      <w:pPr>
        <w:keepNext/>
        <w:keepLines/>
        <w:spacing w:before="200" w:after="0"/>
        <w:outlineLvl w:val="2"/>
        <w:rPr>
          <w:rFonts w:ascii="Times New Roman" w:hAnsi="Times New Roman" w:cs="Times New Roman"/>
          <w:sz w:val="24"/>
          <w:szCs w:val="24"/>
          <w:lang w:val="en-US"/>
        </w:rPr>
      </w:pPr>
      <w:r w:rsidRPr="002B0BCD">
        <w:rPr>
          <w:rFonts w:ascii="Times New Roman" w:hAnsi="Times New Roman" w:cs="Times New Roman"/>
          <w:bCs/>
          <w:i/>
          <w:sz w:val="24"/>
          <w:szCs w:val="24"/>
          <w:lang w:val="en-US"/>
        </w:rPr>
        <w:t xml:space="preserve">The </w:t>
      </w:r>
      <w:r w:rsidRPr="002B0BCD">
        <w:rPr>
          <w:rFonts w:ascii="Times New Roman" w:hAnsi="Times New Roman" w:cs="Times New Roman"/>
          <w:b/>
          <w:bCs/>
          <w:i/>
          <w:sz w:val="24"/>
          <w:szCs w:val="24"/>
          <w:lang w:val="en-US"/>
        </w:rPr>
        <w:t>Chair of the IALA WG2 intersessional meeting</w:t>
      </w:r>
      <w:r w:rsidRPr="002B0BCD">
        <w:rPr>
          <w:rFonts w:ascii="Times New Roman" w:hAnsi="Times New Roman" w:cs="Times New Roman"/>
          <w:bCs/>
          <w:i/>
          <w:sz w:val="24"/>
          <w:szCs w:val="24"/>
          <w:lang w:val="en-US"/>
        </w:rPr>
        <w:t xml:space="preserve"> was asked to forward the document Saint </w:t>
      </w:r>
      <w:proofErr w:type="spellStart"/>
      <w:r w:rsidRPr="002B0BCD">
        <w:rPr>
          <w:rFonts w:ascii="Times New Roman" w:hAnsi="Times New Roman" w:cs="Times New Roman"/>
          <w:bCs/>
          <w:i/>
          <w:sz w:val="24"/>
          <w:szCs w:val="24"/>
          <w:lang w:val="en-US"/>
        </w:rPr>
        <w:t>Ger</w:t>
      </w:r>
      <w:r>
        <w:rPr>
          <w:rFonts w:ascii="Times New Roman" w:hAnsi="Times New Roman" w:cs="Times New Roman"/>
          <w:bCs/>
          <w:i/>
          <w:sz w:val="24"/>
          <w:szCs w:val="24"/>
          <w:lang w:val="en-US"/>
        </w:rPr>
        <w:t>main</w:t>
      </w:r>
      <w:proofErr w:type="spellEnd"/>
      <w:r>
        <w:rPr>
          <w:rFonts w:ascii="Times New Roman" w:hAnsi="Times New Roman" w:cs="Times New Roman"/>
          <w:bCs/>
          <w:i/>
          <w:sz w:val="24"/>
          <w:szCs w:val="24"/>
          <w:lang w:val="en-US"/>
        </w:rPr>
        <w:t xml:space="preserve"> SEPT 14 Working Document ….</w:t>
      </w:r>
      <w:r w:rsidRPr="002B0BCD">
        <w:rPr>
          <w:rFonts w:ascii="Times New Roman" w:hAnsi="Times New Roman" w:cs="Times New Roman"/>
          <w:bCs/>
          <w:i/>
          <w:sz w:val="24"/>
          <w:szCs w:val="24"/>
          <w:lang w:val="en-US"/>
        </w:rPr>
        <w:t>to ENAV-15 for further consideration.</w:t>
      </w:r>
    </w:p>
    <w:p w:rsidR="001F4E30" w:rsidRPr="00BB3298" w:rsidRDefault="001F4E30" w:rsidP="00185380">
      <w:pPr>
        <w:rPr>
          <w:rFonts w:ascii="Times New Roman" w:hAnsi="Times New Roman"/>
          <w:sz w:val="24"/>
          <w:szCs w:val="24"/>
          <w:lang w:val="en-US"/>
        </w:rPr>
      </w:pPr>
    </w:p>
    <w:p w:rsidR="00185380" w:rsidRDefault="00185380" w:rsidP="00185380">
      <w:pPr>
        <w:rPr>
          <w:rFonts w:ascii="Times New Roman" w:hAnsi="Times New Roman" w:cs="Times New Roman"/>
          <w:sz w:val="24"/>
          <w:szCs w:val="24"/>
          <w:lang w:val="en-US"/>
        </w:rPr>
      </w:pPr>
      <w:r>
        <w:rPr>
          <w:rFonts w:ascii="Times New Roman" w:hAnsi="Times New Roman"/>
          <w:sz w:val="24"/>
          <w:szCs w:val="24"/>
          <w:lang w:val="en-US"/>
        </w:rPr>
        <w:t xml:space="preserve">The group considered the </w:t>
      </w:r>
      <w:r w:rsidR="009072B1">
        <w:rPr>
          <w:rFonts w:ascii="Times New Roman" w:hAnsi="Times New Roman"/>
          <w:sz w:val="24"/>
          <w:szCs w:val="24"/>
          <w:lang w:val="en-US"/>
        </w:rPr>
        <w:t xml:space="preserve">various </w:t>
      </w:r>
      <w:r>
        <w:rPr>
          <w:rFonts w:ascii="Times New Roman" w:hAnsi="Times New Roman"/>
          <w:sz w:val="24"/>
          <w:szCs w:val="24"/>
          <w:lang w:val="en-US"/>
        </w:rPr>
        <w:t xml:space="preserve">inputs from </w:t>
      </w:r>
      <w:r w:rsidR="009072B1">
        <w:rPr>
          <w:rFonts w:ascii="Times New Roman" w:hAnsi="Times New Roman"/>
          <w:sz w:val="24"/>
          <w:szCs w:val="24"/>
          <w:lang w:val="en-US"/>
        </w:rPr>
        <w:t xml:space="preserve">the </w:t>
      </w:r>
      <w:r>
        <w:rPr>
          <w:rFonts w:ascii="Times New Roman" w:hAnsi="Times New Roman"/>
          <w:sz w:val="24"/>
          <w:szCs w:val="24"/>
          <w:lang w:val="en-US"/>
        </w:rPr>
        <w:t xml:space="preserve">satellite experts </w:t>
      </w:r>
      <w:r w:rsidR="009072B1">
        <w:rPr>
          <w:rFonts w:ascii="Times New Roman" w:hAnsi="Times New Roman"/>
          <w:sz w:val="24"/>
          <w:szCs w:val="24"/>
          <w:lang w:val="en-US"/>
        </w:rPr>
        <w:t xml:space="preserve">as well as </w:t>
      </w:r>
      <w:r w:rsidR="001F4E30">
        <w:rPr>
          <w:rFonts w:ascii="Times New Roman" w:hAnsi="Times New Roman"/>
          <w:sz w:val="24"/>
          <w:szCs w:val="24"/>
          <w:lang w:val="en-US"/>
        </w:rPr>
        <w:t xml:space="preserve">the desire to </w:t>
      </w:r>
      <w:r>
        <w:rPr>
          <w:rFonts w:ascii="Times New Roman" w:hAnsi="Times New Roman"/>
          <w:sz w:val="24"/>
          <w:szCs w:val="24"/>
          <w:lang w:val="en-US"/>
        </w:rPr>
        <w:t xml:space="preserve">include alternate methods for the VDES. The co-existence of the terrestrial and the satellite components of VDES </w:t>
      </w:r>
      <w:proofErr w:type="gramStart"/>
      <w:r>
        <w:rPr>
          <w:rFonts w:ascii="Times New Roman" w:hAnsi="Times New Roman"/>
          <w:sz w:val="24"/>
          <w:szCs w:val="24"/>
          <w:lang w:val="en-US"/>
        </w:rPr>
        <w:t>was</w:t>
      </w:r>
      <w:proofErr w:type="gramEnd"/>
      <w:r>
        <w:rPr>
          <w:rFonts w:ascii="Times New Roman" w:hAnsi="Times New Roman"/>
          <w:sz w:val="24"/>
          <w:szCs w:val="24"/>
          <w:lang w:val="en-US"/>
        </w:rPr>
        <w:t xml:space="preserve"> discussed and the merits</w:t>
      </w:r>
      <w:r w:rsidR="001F4E30">
        <w:rPr>
          <w:rFonts w:ascii="Times New Roman" w:hAnsi="Times New Roman"/>
          <w:sz w:val="24"/>
          <w:szCs w:val="24"/>
          <w:lang w:val="en-US"/>
        </w:rPr>
        <w:t xml:space="preserve"> and</w:t>
      </w:r>
      <w:r>
        <w:rPr>
          <w:rFonts w:ascii="Times New Roman" w:hAnsi="Times New Roman"/>
          <w:sz w:val="24"/>
          <w:szCs w:val="24"/>
          <w:lang w:val="en-US"/>
        </w:rPr>
        <w:t xml:space="preserve"> </w:t>
      </w:r>
      <w:r w:rsidR="001F4E30">
        <w:rPr>
          <w:rFonts w:ascii="Times New Roman" w:hAnsi="Times New Roman"/>
          <w:sz w:val="24"/>
          <w:szCs w:val="24"/>
          <w:lang w:val="en-US"/>
        </w:rPr>
        <w:t xml:space="preserve">trade-offs </w:t>
      </w:r>
      <w:r>
        <w:rPr>
          <w:rFonts w:ascii="Times New Roman" w:hAnsi="Times New Roman"/>
          <w:sz w:val="24"/>
          <w:szCs w:val="24"/>
          <w:lang w:val="en-US"/>
        </w:rPr>
        <w:t xml:space="preserve">of time </w:t>
      </w:r>
      <w:r w:rsidR="001F4E30">
        <w:rPr>
          <w:rFonts w:ascii="Times New Roman" w:hAnsi="Times New Roman"/>
          <w:sz w:val="24"/>
          <w:szCs w:val="24"/>
          <w:lang w:val="en-US"/>
        </w:rPr>
        <w:t>division,</w:t>
      </w:r>
      <w:r>
        <w:rPr>
          <w:rFonts w:ascii="Times New Roman" w:hAnsi="Times New Roman"/>
          <w:sz w:val="24"/>
          <w:szCs w:val="24"/>
          <w:lang w:val="en-US"/>
        </w:rPr>
        <w:t xml:space="preserve"> frequency division</w:t>
      </w:r>
      <w:r w:rsidR="001F4E30">
        <w:rPr>
          <w:rFonts w:ascii="Times New Roman" w:hAnsi="Times New Roman"/>
          <w:sz w:val="24"/>
          <w:szCs w:val="24"/>
          <w:lang w:val="en-US"/>
        </w:rPr>
        <w:t>, and frequency re-use</w:t>
      </w:r>
      <w:r>
        <w:rPr>
          <w:rFonts w:ascii="Times New Roman" w:hAnsi="Times New Roman"/>
          <w:sz w:val="24"/>
          <w:szCs w:val="24"/>
          <w:lang w:val="en-US"/>
        </w:rPr>
        <w:t xml:space="preserve"> were considered. It was concluded that it is necessary to provide the available </w:t>
      </w:r>
      <w:r w:rsidR="001F4E30">
        <w:rPr>
          <w:rFonts w:ascii="Times New Roman" w:hAnsi="Times New Roman"/>
          <w:sz w:val="24"/>
          <w:szCs w:val="24"/>
          <w:lang w:val="en-US"/>
        </w:rPr>
        <w:t xml:space="preserve">information </w:t>
      </w:r>
      <w:r>
        <w:rPr>
          <w:rFonts w:ascii="Times New Roman" w:hAnsi="Times New Roman"/>
          <w:sz w:val="24"/>
          <w:szCs w:val="24"/>
          <w:lang w:val="en-US"/>
        </w:rPr>
        <w:t>and further develop the PDNR for a final submission to the May 2015 ITU-R WP5B meeting. The group agreed it is necessary to provide an input to the October 2014</w:t>
      </w:r>
      <w:r w:rsidR="005D2584">
        <w:rPr>
          <w:rFonts w:ascii="Times New Roman" w:hAnsi="Times New Roman"/>
          <w:sz w:val="24"/>
          <w:szCs w:val="24"/>
          <w:lang w:val="en-US"/>
        </w:rPr>
        <w:t xml:space="preserve"> WP5B meeting</w:t>
      </w:r>
      <w:r>
        <w:rPr>
          <w:rFonts w:ascii="Times New Roman" w:hAnsi="Times New Roman"/>
          <w:sz w:val="24"/>
          <w:szCs w:val="24"/>
          <w:lang w:val="en-US"/>
        </w:rPr>
        <w:t xml:space="preserve"> to allow sufficient time in ITU to develop and approve the PDNR before WRC-15. </w:t>
      </w:r>
      <w:r w:rsidR="00BB3298">
        <w:rPr>
          <w:rFonts w:ascii="Times New Roman" w:hAnsi="Times New Roman" w:cs="Times New Roman"/>
          <w:sz w:val="24"/>
          <w:szCs w:val="24"/>
          <w:lang w:val="en-US"/>
        </w:rPr>
        <w:t>The group work</w:t>
      </w:r>
      <w:r w:rsidR="001F4E30">
        <w:rPr>
          <w:rFonts w:ascii="Times New Roman" w:hAnsi="Times New Roman" w:cs="Times New Roman"/>
          <w:sz w:val="24"/>
          <w:szCs w:val="24"/>
          <w:lang w:val="en-US"/>
        </w:rPr>
        <w:t>ed</w:t>
      </w:r>
      <w:r w:rsidR="00BB3298">
        <w:rPr>
          <w:rFonts w:ascii="Times New Roman" w:hAnsi="Times New Roman" w:cs="Times New Roman"/>
          <w:sz w:val="24"/>
          <w:szCs w:val="24"/>
          <w:lang w:val="en-US"/>
        </w:rPr>
        <w:t xml:space="preserve"> expeditiousl</w:t>
      </w:r>
      <w:r w:rsidR="005D2584">
        <w:rPr>
          <w:rFonts w:ascii="Times New Roman" w:hAnsi="Times New Roman" w:cs="Times New Roman"/>
          <w:sz w:val="24"/>
          <w:szCs w:val="24"/>
          <w:lang w:val="en-US"/>
        </w:rPr>
        <w:t>y to finalize output document 03</w:t>
      </w:r>
      <w:r w:rsidR="00BB3298">
        <w:rPr>
          <w:rFonts w:ascii="Times New Roman" w:hAnsi="Times New Roman" w:cs="Times New Roman"/>
          <w:sz w:val="24"/>
          <w:szCs w:val="24"/>
          <w:lang w:val="en-US"/>
        </w:rPr>
        <w:t xml:space="preserve"> for submission to the ENAV Committee.</w:t>
      </w:r>
    </w:p>
    <w:p w:rsidR="001F4E30" w:rsidRPr="002B0BCD" w:rsidRDefault="001F4E30" w:rsidP="001F4E30">
      <w:pPr>
        <w:keepNext/>
        <w:keepLines/>
        <w:spacing w:before="200" w:after="0"/>
        <w:outlineLvl w:val="2"/>
        <w:rPr>
          <w:rFonts w:ascii="Times New Roman" w:hAnsi="Times New Roman" w:cs="Times New Roman"/>
          <w:sz w:val="24"/>
          <w:szCs w:val="24"/>
          <w:lang w:val="en-US"/>
        </w:rPr>
      </w:pPr>
      <w:r w:rsidRPr="002B0BCD">
        <w:rPr>
          <w:rFonts w:ascii="Times New Roman" w:hAnsi="Times New Roman" w:cs="Times New Roman"/>
          <w:bCs/>
          <w:i/>
          <w:sz w:val="24"/>
          <w:szCs w:val="24"/>
          <w:lang w:val="en-US"/>
        </w:rPr>
        <w:t xml:space="preserve">The </w:t>
      </w:r>
      <w:r w:rsidRPr="002B0BCD">
        <w:rPr>
          <w:rFonts w:ascii="Times New Roman" w:hAnsi="Times New Roman" w:cs="Times New Roman"/>
          <w:b/>
          <w:bCs/>
          <w:i/>
          <w:sz w:val="24"/>
          <w:szCs w:val="24"/>
          <w:lang w:val="en-US"/>
        </w:rPr>
        <w:t>Chair of the IALA WG2 intersessional meeting</w:t>
      </w:r>
      <w:r w:rsidRPr="002B0BCD">
        <w:rPr>
          <w:rFonts w:ascii="Times New Roman" w:hAnsi="Times New Roman" w:cs="Times New Roman"/>
          <w:bCs/>
          <w:i/>
          <w:sz w:val="24"/>
          <w:szCs w:val="24"/>
          <w:lang w:val="en-US"/>
        </w:rPr>
        <w:t xml:space="preserve"> was asked to forward the document Saint </w:t>
      </w:r>
      <w:proofErr w:type="spellStart"/>
      <w:r w:rsidRPr="002B0BCD">
        <w:rPr>
          <w:rFonts w:ascii="Times New Roman" w:hAnsi="Times New Roman" w:cs="Times New Roman"/>
          <w:bCs/>
          <w:i/>
          <w:sz w:val="24"/>
          <w:szCs w:val="24"/>
          <w:lang w:val="en-US"/>
        </w:rPr>
        <w:t>Ger</w:t>
      </w:r>
      <w:r>
        <w:rPr>
          <w:rFonts w:ascii="Times New Roman" w:hAnsi="Times New Roman" w:cs="Times New Roman"/>
          <w:bCs/>
          <w:i/>
          <w:sz w:val="24"/>
          <w:szCs w:val="24"/>
          <w:lang w:val="en-US"/>
        </w:rPr>
        <w:t>main</w:t>
      </w:r>
      <w:proofErr w:type="spellEnd"/>
      <w:r>
        <w:rPr>
          <w:rFonts w:ascii="Times New Roman" w:hAnsi="Times New Roman" w:cs="Times New Roman"/>
          <w:bCs/>
          <w:i/>
          <w:sz w:val="24"/>
          <w:szCs w:val="24"/>
          <w:lang w:val="en-US"/>
        </w:rPr>
        <w:t xml:space="preserve"> SEPT 14 Output Document 03</w:t>
      </w:r>
      <w:r w:rsidRPr="002B0BCD">
        <w:rPr>
          <w:rFonts w:ascii="Times New Roman" w:hAnsi="Times New Roman" w:cs="Times New Roman"/>
          <w:bCs/>
          <w:i/>
          <w:sz w:val="24"/>
          <w:szCs w:val="24"/>
          <w:lang w:val="en-US"/>
        </w:rPr>
        <w:t xml:space="preserve"> “</w:t>
      </w:r>
      <w:r>
        <w:rPr>
          <w:rFonts w:ascii="Times New Roman" w:hAnsi="Times New Roman" w:cs="Times New Roman"/>
          <w:bCs/>
          <w:i/>
          <w:sz w:val="24"/>
          <w:szCs w:val="24"/>
          <w:lang w:val="en-US"/>
        </w:rPr>
        <w:t>Working Document toward a Draft PDNR</w:t>
      </w:r>
      <w:r w:rsidRPr="002B0BCD">
        <w:rPr>
          <w:rFonts w:ascii="Times New Roman" w:hAnsi="Times New Roman" w:cs="Times New Roman"/>
          <w:bCs/>
          <w:i/>
          <w:sz w:val="24"/>
          <w:szCs w:val="24"/>
          <w:lang w:val="en-US"/>
        </w:rPr>
        <w:t>” to ENAV-15 for further consideration.</w:t>
      </w:r>
    </w:p>
    <w:p w:rsidR="001F4E30" w:rsidRDefault="001F4E30" w:rsidP="00185380">
      <w:pPr>
        <w:rPr>
          <w:rFonts w:ascii="Times New Roman" w:hAnsi="Times New Roman"/>
          <w:sz w:val="24"/>
          <w:szCs w:val="24"/>
          <w:lang w:val="en-US"/>
        </w:rPr>
      </w:pPr>
    </w:p>
    <w:p w:rsidR="00B66D06" w:rsidRDefault="00354F2C" w:rsidP="00E61118">
      <w:pPr>
        <w:outlineLvl w:val="0"/>
        <w:rPr>
          <w:rStyle w:val="Heading2Char"/>
          <w:lang w:val="en-US"/>
        </w:rPr>
      </w:pPr>
      <w:r w:rsidRPr="00C1048D">
        <w:rPr>
          <w:rFonts w:ascii="Times New Roman" w:hAnsi="Times New Roman" w:cs="Times New Roman"/>
          <w:bCs/>
          <w:sz w:val="24"/>
          <w:szCs w:val="24"/>
          <w:lang w:val="en-US"/>
        </w:rPr>
        <w:br/>
      </w:r>
      <w:r w:rsidR="005F582E">
        <w:rPr>
          <w:rStyle w:val="Heading2Char"/>
          <w:lang w:val="en-US"/>
        </w:rPr>
        <w:t>2.3</w:t>
      </w:r>
      <w:r w:rsidR="00E61118">
        <w:rPr>
          <w:rStyle w:val="Heading2Char"/>
          <w:lang w:val="en-US"/>
        </w:rPr>
        <w:t xml:space="preserve"> Draft liaison statement to ITU</w:t>
      </w:r>
      <w:r w:rsidR="00537388">
        <w:rPr>
          <w:rStyle w:val="Heading2Char"/>
          <w:lang w:val="en-US"/>
        </w:rPr>
        <w:t>-</w:t>
      </w:r>
      <w:proofErr w:type="gramStart"/>
      <w:r w:rsidR="00537388">
        <w:rPr>
          <w:rStyle w:val="Heading2Char"/>
          <w:lang w:val="en-US"/>
        </w:rPr>
        <w:t>R</w:t>
      </w:r>
      <w:r w:rsidR="00E61118">
        <w:rPr>
          <w:rStyle w:val="Heading2Char"/>
          <w:lang w:val="en-US"/>
        </w:rPr>
        <w:t xml:space="preserve">  WP5B</w:t>
      </w:r>
      <w:proofErr w:type="gramEnd"/>
    </w:p>
    <w:p w:rsidR="00E61118" w:rsidRDefault="00E61118" w:rsidP="00156E6B">
      <w:pPr>
        <w:outlineLvl w:val="0"/>
        <w:rPr>
          <w:rFonts w:ascii="Times New Roman" w:hAnsi="Times New Roman" w:cs="Times New Roman"/>
          <w:bCs/>
          <w:sz w:val="24"/>
          <w:szCs w:val="24"/>
          <w:lang w:val="en-US"/>
        </w:rPr>
      </w:pPr>
      <w:r>
        <w:rPr>
          <w:rFonts w:ascii="Times New Roman" w:hAnsi="Times New Roman" w:cs="Times New Roman"/>
          <w:bCs/>
          <w:sz w:val="24"/>
          <w:szCs w:val="24"/>
          <w:lang w:val="en-US"/>
        </w:rPr>
        <w:t>The WG was informed of a possibility to send a Lia</w:t>
      </w:r>
      <w:r w:rsidR="00D541CD">
        <w:rPr>
          <w:rFonts w:ascii="Times New Roman" w:hAnsi="Times New Roman" w:cs="Times New Roman"/>
          <w:bCs/>
          <w:sz w:val="24"/>
          <w:szCs w:val="24"/>
          <w:lang w:val="en-US"/>
        </w:rPr>
        <w:t>i</w:t>
      </w:r>
      <w:r>
        <w:rPr>
          <w:rFonts w:ascii="Times New Roman" w:hAnsi="Times New Roman" w:cs="Times New Roman"/>
          <w:bCs/>
          <w:sz w:val="24"/>
          <w:szCs w:val="24"/>
          <w:lang w:val="en-US"/>
        </w:rPr>
        <w:t>son statement to the next ITU</w:t>
      </w:r>
      <w:r w:rsidR="00537388">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WP5B meeting (</w:t>
      </w:r>
      <w:r w:rsidR="00B228FD">
        <w:rPr>
          <w:rFonts w:ascii="Times New Roman" w:hAnsi="Times New Roman" w:cs="Times New Roman"/>
          <w:bCs/>
          <w:sz w:val="24"/>
          <w:szCs w:val="24"/>
          <w:lang w:val="en-US"/>
        </w:rPr>
        <w:t>October</w:t>
      </w:r>
      <w:r>
        <w:rPr>
          <w:rFonts w:ascii="Times New Roman" w:hAnsi="Times New Roman" w:cs="Times New Roman"/>
          <w:bCs/>
          <w:sz w:val="24"/>
          <w:szCs w:val="24"/>
          <w:lang w:val="en-US"/>
        </w:rPr>
        <w:t xml:space="preserve"> </w:t>
      </w:r>
      <w:r w:rsidR="001F4E30">
        <w:rPr>
          <w:rFonts w:ascii="Times New Roman" w:hAnsi="Times New Roman" w:cs="Times New Roman"/>
          <w:bCs/>
          <w:sz w:val="24"/>
          <w:szCs w:val="24"/>
          <w:lang w:val="en-US"/>
        </w:rPr>
        <w:t xml:space="preserve">27, </w:t>
      </w:r>
      <w:r>
        <w:rPr>
          <w:rFonts w:ascii="Times New Roman" w:hAnsi="Times New Roman" w:cs="Times New Roman"/>
          <w:bCs/>
          <w:sz w:val="24"/>
          <w:szCs w:val="24"/>
          <w:lang w:val="en-US"/>
        </w:rPr>
        <w:t xml:space="preserve">2014) via an unconventional procedure. The </w:t>
      </w:r>
      <w:r w:rsidR="0003399E">
        <w:rPr>
          <w:rFonts w:ascii="Times New Roman" w:hAnsi="Times New Roman" w:cs="Times New Roman"/>
          <w:bCs/>
          <w:sz w:val="24"/>
          <w:szCs w:val="24"/>
          <w:lang w:val="en-US"/>
        </w:rPr>
        <w:t>SG Gary Prosser, DSG Michael Card, and the Chair of the E</w:t>
      </w:r>
      <w:r>
        <w:rPr>
          <w:rFonts w:ascii="Times New Roman" w:hAnsi="Times New Roman" w:cs="Times New Roman"/>
          <w:bCs/>
          <w:sz w:val="24"/>
          <w:szCs w:val="24"/>
          <w:lang w:val="en-US"/>
        </w:rPr>
        <w:t xml:space="preserve">NAV Committee </w:t>
      </w:r>
      <w:r w:rsidR="0003399E" w:rsidRPr="00AC1C7F">
        <w:rPr>
          <w:rFonts w:ascii="Times New Roman" w:hAnsi="Times New Roman" w:cs="Times New Roman"/>
          <w:bCs/>
          <w:sz w:val="24"/>
          <w:szCs w:val="24"/>
          <w:lang w:val="en-US"/>
        </w:rPr>
        <w:t xml:space="preserve">Omar </w:t>
      </w:r>
      <w:r w:rsidR="00AC1C7F" w:rsidRPr="00AC1C7F">
        <w:rPr>
          <w:rFonts w:ascii="Times New Roman" w:hAnsi="Times New Roman" w:cs="Times New Roman"/>
          <w:bCs/>
          <w:sz w:val="24"/>
          <w:szCs w:val="24"/>
          <w:lang w:val="en-US"/>
        </w:rPr>
        <w:t>Frits</w:t>
      </w:r>
      <w:r w:rsidR="00B228FD" w:rsidRPr="00AC1C7F">
        <w:rPr>
          <w:rFonts w:ascii="Times New Roman" w:hAnsi="Times New Roman" w:cs="Times New Roman"/>
          <w:bCs/>
          <w:sz w:val="24"/>
          <w:szCs w:val="24"/>
          <w:lang w:val="en-US"/>
        </w:rPr>
        <w:t xml:space="preserve"> Eriks</w:t>
      </w:r>
      <w:r w:rsidR="00AC1C7F" w:rsidRPr="00AC1C7F">
        <w:rPr>
          <w:rFonts w:ascii="Times New Roman" w:hAnsi="Times New Roman" w:cs="Times New Roman"/>
          <w:bCs/>
          <w:sz w:val="24"/>
          <w:szCs w:val="24"/>
          <w:lang w:val="en-US"/>
        </w:rPr>
        <w:t>s</w:t>
      </w:r>
      <w:r w:rsidR="00AC1C7F">
        <w:rPr>
          <w:rFonts w:ascii="Times New Roman" w:hAnsi="Times New Roman" w:cs="Times New Roman"/>
          <w:bCs/>
          <w:sz w:val="24"/>
          <w:szCs w:val="24"/>
          <w:lang w:val="en-US"/>
        </w:rPr>
        <w:t>on</w:t>
      </w:r>
      <w:r w:rsidRPr="00AC1C7F">
        <w:rPr>
          <w:rFonts w:ascii="Times New Roman" w:hAnsi="Times New Roman" w:cs="Times New Roman"/>
          <w:bCs/>
          <w:sz w:val="24"/>
          <w:szCs w:val="24"/>
          <w:lang w:val="en-US"/>
        </w:rPr>
        <w:t>,</w:t>
      </w:r>
      <w:r>
        <w:rPr>
          <w:rFonts w:ascii="Times New Roman" w:hAnsi="Times New Roman" w:cs="Times New Roman"/>
          <w:bCs/>
          <w:sz w:val="24"/>
          <w:szCs w:val="24"/>
          <w:lang w:val="en-US"/>
        </w:rPr>
        <w:t xml:space="preserve"> have agreed to seek approval of an input to ITU</w:t>
      </w:r>
      <w:r w:rsidR="00537388">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w:t>
      </w:r>
      <w:r w:rsidR="0003399E">
        <w:rPr>
          <w:rFonts w:ascii="Times New Roman" w:hAnsi="Times New Roman" w:cs="Times New Roman"/>
          <w:bCs/>
          <w:sz w:val="24"/>
          <w:szCs w:val="24"/>
          <w:lang w:val="en-US"/>
        </w:rPr>
        <w:t>P5B, from the E</w:t>
      </w:r>
      <w:r>
        <w:rPr>
          <w:rFonts w:ascii="Times New Roman" w:hAnsi="Times New Roman" w:cs="Times New Roman"/>
          <w:bCs/>
          <w:sz w:val="24"/>
          <w:szCs w:val="24"/>
          <w:lang w:val="en-US"/>
        </w:rPr>
        <w:t xml:space="preserve">NAV Committee </w:t>
      </w:r>
      <w:r w:rsidR="0003399E">
        <w:rPr>
          <w:rFonts w:ascii="Times New Roman" w:hAnsi="Times New Roman" w:cs="Times New Roman"/>
          <w:bCs/>
          <w:sz w:val="24"/>
          <w:szCs w:val="24"/>
          <w:lang w:val="en-US"/>
        </w:rPr>
        <w:t>on the first day of the ENAV meeting (OCT 13, 2014)</w:t>
      </w:r>
      <w:r>
        <w:rPr>
          <w:rFonts w:ascii="Times New Roman" w:hAnsi="Times New Roman" w:cs="Times New Roman"/>
          <w:bCs/>
          <w:sz w:val="24"/>
          <w:szCs w:val="24"/>
          <w:lang w:val="en-US"/>
        </w:rPr>
        <w:t xml:space="preserve">. If approved the document </w:t>
      </w:r>
      <w:r w:rsidR="005D2584">
        <w:rPr>
          <w:rFonts w:ascii="Times New Roman" w:hAnsi="Times New Roman" w:cs="Times New Roman"/>
          <w:bCs/>
          <w:sz w:val="24"/>
          <w:szCs w:val="24"/>
          <w:lang w:val="en-US"/>
        </w:rPr>
        <w:t xml:space="preserve">will </w:t>
      </w:r>
      <w:r>
        <w:rPr>
          <w:rFonts w:ascii="Times New Roman" w:hAnsi="Times New Roman" w:cs="Times New Roman"/>
          <w:bCs/>
          <w:sz w:val="24"/>
          <w:szCs w:val="24"/>
          <w:lang w:val="en-US"/>
        </w:rPr>
        <w:t xml:space="preserve">be sent to Council for approval by </w:t>
      </w:r>
      <w:r w:rsidR="001F4E30">
        <w:rPr>
          <w:rFonts w:ascii="Times New Roman" w:hAnsi="Times New Roman" w:cs="Times New Roman"/>
          <w:bCs/>
          <w:sz w:val="24"/>
          <w:szCs w:val="24"/>
          <w:lang w:val="en-US"/>
        </w:rPr>
        <w:t xml:space="preserve">email </w:t>
      </w:r>
      <w:r>
        <w:rPr>
          <w:rFonts w:ascii="Times New Roman" w:hAnsi="Times New Roman" w:cs="Times New Roman"/>
          <w:bCs/>
          <w:sz w:val="24"/>
          <w:szCs w:val="24"/>
          <w:lang w:val="en-US"/>
        </w:rPr>
        <w:t>correspondence</w:t>
      </w:r>
      <w:r w:rsidR="0003399E">
        <w:rPr>
          <w:rFonts w:ascii="Times New Roman" w:hAnsi="Times New Roman" w:cs="Times New Roman"/>
          <w:bCs/>
          <w:sz w:val="24"/>
          <w:szCs w:val="24"/>
          <w:lang w:val="en-US"/>
        </w:rPr>
        <w:t xml:space="preserve"> (</w:t>
      </w:r>
      <w:r w:rsidR="001F4E30">
        <w:rPr>
          <w:rFonts w:ascii="Times New Roman" w:hAnsi="Times New Roman" w:cs="Times New Roman"/>
          <w:bCs/>
          <w:sz w:val="24"/>
          <w:szCs w:val="24"/>
          <w:lang w:val="en-US"/>
        </w:rPr>
        <w:t xml:space="preserve">deadline </w:t>
      </w:r>
      <w:r w:rsidR="0003399E">
        <w:rPr>
          <w:rFonts w:ascii="Times New Roman" w:hAnsi="Times New Roman" w:cs="Times New Roman"/>
          <w:bCs/>
          <w:sz w:val="24"/>
          <w:szCs w:val="24"/>
          <w:lang w:val="en-US"/>
        </w:rPr>
        <w:t>OCT 17, 2014)</w:t>
      </w:r>
      <w:r>
        <w:rPr>
          <w:rFonts w:ascii="Times New Roman" w:hAnsi="Times New Roman" w:cs="Times New Roman"/>
          <w:bCs/>
          <w:sz w:val="24"/>
          <w:szCs w:val="24"/>
          <w:lang w:val="en-US"/>
        </w:rPr>
        <w:t xml:space="preserve"> and if approved by Council, to ITU</w:t>
      </w:r>
      <w:r w:rsidR="00537388">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WP5B</w:t>
      </w:r>
      <w:r w:rsidR="000D4828">
        <w:rPr>
          <w:rFonts w:ascii="Times New Roman" w:hAnsi="Times New Roman" w:cs="Times New Roman"/>
          <w:bCs/>
          <w:sz w:val="24"/>
          <w:szCs w:val="24"/>
          <w:lang w:val="en-US"/>
        </w:rPr>
        <w:t xml:space="preserve"> (d</w:t>
      </w:r>
      <w:r w:rsidR="0003399E">
        <w:rPr>
          <w:rFonts w:ascii="Times New Roman" w:hAnsi="Times New Roman" w:cs="Times New Roman"/>
          <w:bCs/>
          <w:sz w:val="24"/>
          <w:szCs w:val="24"/>
          <w:lang w:val="en-US"/>
        </w:rPr>
        <w:t>eadline OCT 20,</w:t>
      </w:r>
      <w:r w:rsidR="00DB1576">
        <w:rPr>
          <w:rFonts w:ascii="Times New Roman" w:hAnsi="Times New Roman" w:cs="Times New Roman"/>
          <w:bCs/>
          <w:sz w:val="24"/>
          <w:szCs w:val="24"/>
          <w:lang w:val="en-US"/>
        </w:rPr>
        <w:t xml:space="preserve"> </w:t>
      </w:r>
      <w:r w:rsidR="0003399E">
        <w:rPr>
          <w:rFonts w:ascii="Times New Roman" w:hAnsi="Times New Roman" w:cs="Times New Roman"/>
          <w:bCs/>
          <w:sz w:val="24"/>
          <w:szCs w:val="24"/>
          <w:lang w:val="en-US"/>
        </w:rPr>
        <w:t>2014)</w:t>
      </w:r>
      <w:r>
        <w:rPr>
          <w:rFonts w:ascii="Times New Roman" w:hAnsi="Times New Roman" w:cs="Times New Roman"/>
          <w:bCs/>
          <w:sz w:val="24"/>
          <w:szCs w:val="24"/>
          <w:lang w:val="en-US"/>
        </w:rPr>
        <w:t xml:space="preserve">. </w:t>
      </w:r>
      <w:r w:rsidR="00EA68FE">
        <w:rPr>
          <w:rFonts w:ascii="Times New Roman" w:hAnsi="Times New Roman" w:cs="Times New Roman"/>
          <w:bCs/>
          <w:sz w:val="24"/>
          <w:szCs w:val="24"/>
          <w:lang w:val="en-US"/>
        </w:rPr>
        <w:t>The importance of bringing the IALA opinion to ITU</w:t>
      </w:r>
      <w:r w:rsidR="00537388">
        <w:rPr>
          <w:rFonts w:ascii="Times New Roman" w:hAnsi="Times New Roman" w:cs="Times New Roman"/>
          <w:bCs/>
          <w:sz w:val="24"/>
          <w:szCs w:val="24"/>
          <w:lang w:val="en-US"/>
        </w:rPr>
        <w:t>-R</w:t>
      </w:r>
      <w:r w:rsidR="00EA68FE">
        <w:rPr>
          <w:rFonts w:ascii="Times New Roman" w:hAnsi="Times New Roman" w:cs="Times New Roman"/>
          <w:bCs/>
          <w:sz w:val="24"/>
          <w:szCs w:val="24"/>
          <w:lang w:val="en-US"/>
        </w:rPr>
        <w:t xml:space="preserve"> WP5B </w:t>
      </w:r>
      <w:r w:rsidR="00D541CD">
        <w:rPr>
          <w:rFonts w:ascii="Times New Roman" w:hAnsi="Times New Roman" w:cs="Times New Roman"/>
          <w:bCs/>
          <w:sz w:val="24"/>
          <w:szCs w:val="24"/>
          <w:lang w:val="en-US"/>
        </w:rPr>
        <w:t>is the motivation for</w:t>
      </w:r>
      <w:r w:rsidR="00EA68FE">
        <w:rPr>
          <w:rFonts w:ascii="Times New Roman" w:hAnsi="Times New Roman" w:cs="Times New Roman"/>
          <w:bCs/>
          <w:sz w:val="24"/>
          <w:szCs w:val="24"/>
          <w:lang w:val="en-US"/>
        </w:rPr>
        <w:t xml:space="preserve"> the use of this procedure.</w:t>
      </w:r>
    </w:p>
    <w:p w:rsidR="00D541CD" w:rsidRDefault="00EA68FE" w:rsidP="00156E6B">
      <w:pPr>
        <w:outlineLvl w:val="0"/>
        <w:rPr>
          <w:rFonts w:ascii="Times New Roman" w:hAnsi="Times New Roman" w:cs="Times New Roman"/>
          <w:bCs/>
          <w:sz w:val="24"/>
          <w:szCs w:val="24"/>
          <w:lang w:val="en-US"/>
        </w:rPr>
      </w:pPr>
      <w:r>
        <w:rPr>
          <w:rFonts w:ascii="Times New Roman" w:hAnsi="Times New Roman" w:cs="Times New Roman"/>
          <w:bCs/>
          <w:sz w:val="24"/>
          <w:szCs w:val="24"/>
          <w:lang w:val="en-US"/>
        </w:rPr>
        <w:lastRenderedPageBreak/>
        <w:t>A draft Liaison Statement to ITU</w:t>
      </w:r>
      <w:r w:rsidR="00537388">
        <w:rPr>
          <w:rFonts w:ascii="Times New Roman" w:hAnsi="Times New Roman" w:cs="Times New Roman"/>
          <w:bCs/>
          <w:sz w:val="24"/>
          <w:szCs w:val="24"/>
          <w:lang w:val="en-US"/>
        </w:rPr>
        <w:t>-R</w:t>
      </w:r>
      <w:r w:rsidR="00DB1576">
        <w:rPr>
          <w:rFonts w:ascii="Times New Roman" w:hAnsi="Times New Roman" w:cs="Times New Roman"/>
          <w:bCs/>
          <w:sz w:val="24"/>
          <w:szCs w:val="24"/>
          <w:lang w:val="en-US"/>
        </w:rPr>
        <w:t xml:space="preserve"> WP5B was developed to send </w:t>
      </w:r>
      <w:r w:rsidR="009C32F3">
        <w:rPr>
          <w:rFonts w:ascii="Times New Roman" w:hAnsi="Times New Roman" w:cs="Times New Roman"/>
          <w:bCs/>
          <w:sz w:val="24"/>
          <w:szCs w:val="24"/>
          <w:lang w:val="en-US"/>
        </w:rPr>
        <w:t xml:space="preserve">the </w:t>
      </w:r>
      <w:r w:rsidR="000D4828">
        <w:rPr>
          <w:rFonts w:ascii="Times New Roman" w:hAnsi="Times New Roman" w:cs="Times New Roman"/>
          <w:bCs/>
          <w:sz w:val="24"/>
          <w:szCs w:val="24"/>
          <w:lang w:val="en-US"/>
        </w:rPr>
        <w:t xml:space="preserve">draft </w:t>
      </w:r>
      <w:r>
        <w:rPr>
          <w:rFonts w:ascii="Times New Roman" w:hAnsi="Times New Roman" w:cs="Times New Roman"/>
          <w:bCs/>
          <w:sz w:val="24"/>
          <w:szCs w:val="24"/>
          <w:lang w:val="en-US"/>
        </w:rPr>
        <w:t xml:space="preserve">IALA </w:t>
      </w:r>
      <w:r w:rsidR="000D4828">
        <w:rPr>
          <w:rFonts w:ascii="Times New Roman" w:hAnsi="Times New Roman" w:cs="Times New Roman"/>
          <w:bCs/>
          <w:sz w:val="24"/>
          <w:szCs w:val="24"/>
          <w:lang w:val="en-US"/>
        </w:rPr>
        <w:t xml:space="preserve">Working Document </w:t>
      </w:r>
      <w:proofErr w:type="gramStart"/>
      <w:r w:rsidR="000D4828">
        <w:rPr>
          <w:rFonts w:ascii="Times New Roman" w:hAnsi="Times New Roman" w:cs="Times New Roman"/>
          <w:bCs/>
          <w:sz w:val="24"/>
          <w:szCs w:val="24"/>
          <w:lang w:val="en-US"/>
        </w:rPr>
        <w:t>Toward</w:t>
      </w:r>
      <w:proofErr w:type="gramEnd"/>
      <w:r w:rsidR="009C32F3">
        <w:rPr>
          <w:rFonts w:ascii="Times New Roman" w:hAnsi="Times New Roman" w:cs="Times New Roman"/>
          <w:bCs/>
          <w:sz w:val="24"/>
          <w:szCs w:val="24"/>
          <w:lang w:val="en-US"/>
        </w:rPr>
        <w:t xml:space="preserve"> a Preliminary Draft New Recommendation</w:t>
      </w:r>
      <w:r w:rsidR="000D4828">
        <w:rPr>
          <w:rFonts w:ascii="Times New Roman" w:hAnsi="Times New Roman" w:cs="Times New Roman"/>
          <w:bCs/>
          <w:sz w:val="24"/>
          <w:szCs w:val="24"/>
          <w:lang w:val="en-US"/>
        </w:rPr>
        <w:t xml:space="preserve"> for VDES</w:t>
      </w:r>
      <w:r w:rsidR="009C32F3">
        <w:rPr>
          <w:rFonts w:ascii="Times New Roman" w:hAnsi="Times New Roman" w:cs="Times New Roman"/>
          <w:bCs/>
          <w:sz w:val="24"/>
          <w:szCs w:val="24"/>
          <w:lang w:val="en-US"/>
        </w:rPr>
        <w:t xml:space="preserve">. </w:t>
      </w:r>
    </w:p>
    <w:p w:rsidR="005314AD" w:rsidRPr="00104BBC" w:rsidRDefault="005314AD" w:rsidP="00104BBC">
      <w:pPr>
        <w:outlineLvl w:val="0"/>
        <w:rPr>
          <w:rFonts w:ascii="Times New Roman" w:hAnsi="Times New Roman" w:cs="Times New Roman"/>
          <w:bCs/>
          <w:i/>
          <w:sz w:val="24"/>
          <w:szCs w:val="24"/>
          <w:lang w:val="en-US"/>
        </w:rPr>
      </w:pPr>
      <w:r>
        <w:rPr>
          <w:lang w:val="en-US"/>
        </w:rPr>
        <w:br/>
      </w:r>
      <w:r w:rsidR="00BB3298" w:rsidRPr="00BB3298">
        <w:rPr>
          <w:rFonts w:ascii="Times New Roman" w:hAnsi="Times New Roman" w:cs="Times New Roman"/>
          <w:bCs/>
          <w:i/>
          <w:sz w:val="24"/>
          <w:szCs w:val="24"/>
          <w:lang w:val="en-US"/>
        </w:rPr>
        <w:t xml:space="preserve">The </w:t>
      </w:r>
      <w:r w:rsidR="00BB3298" w:rsidRPr="00BB3298">
        <w:rPr>
          <w:rFonts w:ascii="Times New Roman" w:hAnsi="Times New Roman" w:cs="Times New Roman"/>
          <w:b/>
          <w:bCs/>
          <w:i/>
          <w:sz w:val="24"/>
          <w:szCs w:val="24"/>
          <w:lang w:val="en-US"/>
        </w:rPr>
        <w:t>Chair of the IALA WG</w:t>
      </w:r>
      <w:r w:rsidR="00BB3298">
        <w:rPr>
          <w:rFonts w:ascii="Times New Roman" w:hAnsi="Times New Roman" w:cs="Times New Roman"/>
          <w:b/>
          <w:bCs/>
          <w:i/>
          <w:sz w:val="24"/>
          <w:szCs w:val="24"/>
          <w:lang w:val="en-US"/>
        </w:rPr>
        <w:t xml:space="preserve">2 </w:t>
      </w:r>
      <w:r w:rsidR="00BB3298" w:rsidRPr="00BB3298">
        <w:rPr>
          <w:rFonts w:ascii="Times New Roman" w:hAnsi="Times New Roman" w:cs="Times New Roman"/>
          <w:b/>
          <w:bCs/>
          <w:i/>
          <w:sz w:val="24"/>
          <w:szCs w:val="24"/>
          <w:lang w:val="en-US"/>
        </w:rPr>
        <w:t>intersessional meeting</w:t>
      </w:r>
      <w:r w:rsidR="00BB3298" w:rsidRPr="00BB3298">
        <w:rPr>
          <w:rFonts w:ascii="Times New Roman" w:hAnsi="Times New Roman" w:cs="Times New Roman"/>
          <w:bCs/>
          <w:i/>
          <w:sz w:val="24"/>
          <w:szCs w:val="24"/>
          <w:lang w:val="en-US"/>
        </w:rPr>
        <w:t xml:space="preserve"> was asked to for</w:t>
      </w:r>
      <w:r w:rsidR="00BB3298">
        <w:rPr>
          <w:rFonts w:ascii="Times New Roman" w:hAnsi="Times New Roman" w:cs="Times New Roman"/>
          <w:bCs/>
          <w:i/>
          <w:sz w:val="24"/>
          <w:szCs w:val="24"/>
          <w:lang w:val="en-US"/>
        </w:rPr>
        <w:t xml:space="preserve">ward the document Saint </w:t>
      </w:r>
      <w:proofErr w:type="spellStart"/>
      <w:r w:rsidR="00BB3298">
        <w:rPr>
          <w:rFonts w:ascii="Times New Roman" w:hAnsi="Times New Roman" w:cs="Times New Roman"/>
          <w:bCs/>
          <w:i/>
          <w:sz w:val="24"/>
          <w:szCs w:val="24"/>
          <w:lang w:val="en-US"/>
        </w:rPr>
        <w:t>Germain</w:t>
      </w:r>
      <w:proofErr w:type="spellEnd"/>
      <w:r w:rsidR="00BB3298">
        <w:rPr>
          <w:rFonts w:ascii="Times New Roman" w:hAnsi="Times New Roman" w:cs="Times New Roman"/>
          <w:bCs/>
          <w:i/>
          <w:sz w:val="24"/>
          <w:szCs w:val="24"/>
          <w:lang w:val="en-US"/>
        </w:rPr>
        <w:t xml:space="preserve"> </w:t>
      </w:r>
      <w:r w:rsidR="00AC1C7F">
        <w:rPr>
          <w:rFonts w:ascii="Times New Roman" w:hAnsi="Times New Roman" w:cs="Times New Roman"/>
          <w:bCs/>
          <w:i/>
          <w:sz w:val="24"/>
          <w:szCs w:val="24"/>
          <w:lang w:val="en-US"/>
        </w:rPr>
        <w:t>SEPT 14</w:t>
      </w:r>
      <w:r w:rsidR="00BB3298">
        <w:rPr>
          <w:rFonts w:ascii="Times New Roman" w:hAnsi="Times New Roman" w:cs="Times New Roman"/>
          <w:bCs/>
          <w:i/>
          <w:sz w:val="24"/>
          <w:szCs w:val="24"/>
          <w:lang w:val="en-US"/>
        </w:rPr>
        <w:t xml:space="preserve"> Output Document 02 “Liaison Statement to ITU-R WP5B” </w:t>
      </w:r>
      <w:r w:rsidR="000D4828">
        <w:rPr>
          <w:rFonts w:ascii="Times New Roman" w:hAnsi="Times New Roman" w:cs="Times New Roman"/>
          <w:bCs/>
          <w:i/>
          <w:sz w:val="24"/>
          <w:szCs w:val="24"/>
          <w:lang w:val="en-US"/>
        </w:rPr>
        <w:t>including</w:t>
      </w:r>
      <w:r w:rsidR="00BB3298">
        <w:rPr>
          <w:rFonts w:ascii="Times New Roman" w:hAnsi="Times New Roman" w:cs="Times New Roman"/>
          <w:bCs/>
          <w:i/>
          <w:sz w:val="24"/>
          <w:szCs w:val="24"/>
          <w:lang w:val="en-US"/>
        </w:rPr>
        <w:t xml:space="preserve"> </w:t>
      </w:r>
      <w:r w:rsidR="00AC1C7F">
        <w:rPr>
          <w:rFonts w:ascii="Times New Roman" w:hAnsi="Times New Roman" w:cs="Times New Roman"/>
          <w:bCs/>
          <w:i/>
          <w:sz w:val="24"/>
          <w:szCs w:val="24"/>
          <w:lang w:val="en-US"/>
        </w:rPr>
        <w:t xml:space="preserve">Output Document 03 </w:t>
      </w:r>
      <w:r w:rsidR="00BB3298" w:rsidRPr="00BB3298">
        <w:rPr>
          <w:rFonts w:ascii="Times New Roman" w:hAnsi="Times New Roman" w:cs="Times New Roman"/>
          <w:bCs/>
          <w:i/>
          <w:sz w:val="24"/>
          <w:szCs w:val="24"/>
          <w:lang w:val="en-US"/>
        </w:rPr>
        <w:t>“</w:t>
      </w:r>
      <w:r w:rsidR="00BB3298">
        <w:rPr>
          <w:rFonts w:ascii="Times New Roman" w:hAnsi="Times New Roman" w:cs="Times New Roman"/>
          <w:bCs/>
          <w:i/>
          <w:sz w:val="24"/>
          <w:szCs w:val="24"/>
          <w:lang w:val="en-US"/>
        </w:rPr>
        <w:t xml:space="preserve">Working Document </w:t>
      </w:r>
      <w:proofErr w:type="gramStart"/>
      <w:r w:rsidR="00BB3298">
        <w:rPr>
          <w:rFonts w:ascii="Times New Roman" w:hAnsi="Times New Roman" w:cs="Times New Roman"/>
          <w:bCs/>
          <w:i/>
          <w:sz w:val="24"/>
          <w:szCs w:val="24"/>
          <w:lang w:val="en-US"/>
        </w:rPr>
        <w:t>Towards A</w:t>
      </w:r>
      <w:proofErr w:type="gramEnd"/>
      <w:r w:rsidR="00BB3298">
        <w:rPr>
          <w:rFonts w:ascii="Times New Roman" w:hAnsi="Times New Roman" w:cs="Times New Roman"/>
          <w:bCs/>
          <w:i/>
          <w:sz w:val="24"/>
          <w:szCs w:val="24"/>
          <w:lang w:val="en-US"/>
        </w:rPr>
        <w:t xml:space="preserve"> Preliminary Draft New Recommendation” to the ENAV Committee for approval and submission to the October 27, 2014, ITU-R WP5B meeting.</w:t>
      </w:r>
    </w:p>
    <w:p w:rsidR="003C71A0" w:rsidRPr="002A3D81" w:rsidRDefault="00877050" w:rsidP="002A3D81">
      <w:pPr>
        <w:pStyle w:val="RecNo"/>
        <w:spacing w:before="0"/>
        <w:jc w:val="left"/>
        <w:rPr>
          <w:b/>
          <w:szCs w:val="28"/>
          <w:lang w:val="en-US"/>
        </w:rPr>
      </w:pPr>
      <w:r>
        <w:rPr>
          <w:lang w:val="en-US"/>
        </w:rPr>
        <w:br/>
      </w:r>
      <w:r w:rsidR="003C71A0" w:rsidRPr="002A3D81">
        <w:rPr>
          <w:b/>
          <w:color w:val="4F81BD" w:themeColor="accent1"/>
          <w:szCs w:val="28"/>
          <w:lang w:val="en-US"/>
        </w:rPr>
        <w:t>The Final Plenary</w:t>
      </w:r>
    </w:p>
    <w:p w:rsidR="00EB1B81" w:rsidRPr="00D30F35" w:rsidRDefault="00EB1B81" w:rsidP="00EB1B81">
      <w:pPr>
        <w:pStyle w:val="ListParagraph"/>
        <w:ind w:leftChars="0" w:left="720"/>
        <w:rPr>
          <w:rFonts w:ascii="Times New Roman" w:hAnsi="Times New Roman"/>
          <w:b/>
          <w:sz w:val="28"/>
          <w:szCs w:val="28"/>
          <w:lang w:val="en-US"/>
        </w:rPr>
      </w:pPr>
    </w:p>
    <w:p w:rsidR="003C71A0" w:rsidRDefault="003C71A0">
      <w:pPr>
        <w:rPr>
          <w:rFonts w:ascii="Times New Roman" w:hAnsi="Times New Roman" w:cs="Times New Roman"/>
          <w:sz w:val="24"/>
          <w:szCs w:val="24"/>
          <w:lang w:val="en-US"/>
        </w:rPr>
      </w:pPr>
      <w:r w:rsidRPr="00B80055">
        <w:rPr>
          <w:rFonts w:ascii="Times New Roman" w:hAnsi="Times New Roman" w:cs="Times New Roman"/>
          <w:sz w:val="24"/>
          <w:szCs w:val="24"/>
          <w:lang w:val="en-US"/>
        </w:rPr>
        <w:t>This report was considered, amended and accepted</w:t>
      </w:r>
      <w:r w:rsidR="006D3F85">
        <w:rPr>
          <w:rFonts w:ascii="Times New Roman" w:hAnsi="Times New Roman" w:cs="Times New Roman"/>
          <w:sz w:val="24"/>
          <w:szCs w:val="24"/>
          <w:lang w:val="en-US"/>
        </w:rPr>
        <w:t xml:space="preserve">, </w:t>
      </w:r>
      <w:r w:rsidRPr="00B80055">
        <w:rPr>
          <w:rFonts w:ascii="Times New Roman" w:hAnsi="Times New Roman" w:cs="Times New Roman"/>
          <w:sz w:val="24"/>
          <w:szCs w:val="24"/>
          <w:lang w:val="en-US"/>
        </w:rPr>
        <w:t xml:space="preserve">as representing the actual progress made and the results </w:t>
      </w:r>
      <w:r w:rsidR="00C56705">
        <w:rPr>
          <w:rFonts w:ascii="Times New Roman" w:hAnsi="Times New Roman" w:cs="Times New Roman"/>
          <w:sz w:val="24"/>
          <w:szCs w:val="24"/>
          <w:lang w:val="en-US"/>
        </w:rPr>
        <w:t>of</w:t>
      </w:r>
      <w:r w:rsidR="00130E90">
        <w:rPr>
          <w:rFonts w:ascii="Times New Roman" w:hAnsi="Times New Roman" w:cs="Times New Roman"/>
          <w:sz w:val="24"/>
          <w:szCs w:val="24"/>
          <w:lang w:val="en-US"/>
        </w:rPr>
        <w:t xml:space="preserve"> the meeting at the IALA HQ in Saint </w:t>
      </w:r>
      <w:proofErr w:type="spellStart"/>
      <w:r w:rsidR="00130E90">
        <w:rPr>
          <w:rFonts w:ascii="Times New Roman" w:hAnsi="Times New Roman" w:cs="Times New Roman"/>
          <w:sz w:val="24"/>
          <w:szCs w:val="24"/>
          <w:lang w:val="en-US"/>
        </w:rPr>
        <w:t>Germain</w:t>
      </w:r>
      <w:proofErr w:type="spellEnd"/>
      <w:r w:rsidR="00130E90">
        <w:rPr>
          <w:rFonts w:ascii="Times New Roman" w:hAnsi="Times New Roman" w:cs="Times New Roman"/>
          <w:sz w:val="24"/>
          <w:szCs w:val="24"/>
          <w:lang w:val="en-US"/>
        </w:rPr>
        <w:t xml:space="preserve"> </w:t>
      </w:r>
      <w:proofErr w:type="spellStart"/>
      <w:r w:rsidR="00130E90">
        <w:rPr>
          <w:rFonts w:ascii="Times New Roman" w:hAnsi="Times New Roman" w:cs="Times New Roman"/>
          <w:sz w:val="24"/>
          <w:szCs w:val="24"/>
          <w:lang w:val="en-US"/>
        </w:rPr>
        <w:t>en</w:t>
      </w:r>
      <w:proofErr w:type="spellEnd"/>
      <w:r w:rsidR="00130E90">
        <w:rPr>
          <w:rFonts w:ascii="Times New Roman" w:hAnsi="Times New Roman" w:cs="Times New Roman"/>
          <w:sz w:val="24"/>
          <w:szCs w:val="24"/>
          <w:lang w:val="en-US"/>
        </w:rPr>
        <w:t xml:space="preserve"> </w:t>
      </w:r>
      <w:proofErr w:type="spellStart"/>
      <w:r w:rsidR="00130E90">
        <w:rPr>
          <w:rFonts w:ascii="Times New Roman" w:hAnsi="Times New Roman" w:cs="Times New Roman"/>
          <w:sz w:val="24"/>
          <w:szCs w:val="24"/>
          <w:lang w:val="en-US"/>
        </w:rPr>
        <w:t>Laye</w:t>
      </w:r>
      <w:proofErr w:type="spellEnd"/>
      <w:r w:rsidRPr="00B80055">
        <w:rPr>
          <w:rFonts w:ascii="Times New Roman" w:hAnsi="Times New Roman" w:cs="Times New Roman"/>
          <w:sz w:val="24"/>
          <w:szCs w:val="24"/>
          <w:lang w:val="en-US"/>
        </w:rPr>
        <w:t>.</w:t>
      </w:r>
    </w:p>
    <w:p w:rsidR="003C71A0" w:rsidRPr="00B80055" w:rsidRDefault="0088451F">
      <w:pPr>
        <w:rPr>
          <w:rFonts w:ascii="Times New Roman" w:hAnsi="Times New Roman" w:cs="Times New Roman"/>
          <w:sz w:val="24"/>
          <w:szCs w:val="24"/>
          <w:lang w:val="en-US"/>
        </w:rPr>
      </w:pPr>
      <w:r>
        <w:rPr>
          <w:rFonts w:ascii="Times New Roman" w:hAnsi="Times New Roman" w:cs="Times New Roman"/>
          <w:sz w:val="24"/>
          <w:szCs w:val="24"/>
          <w:lang w:val="en-US"/>
        </w:rPr>
        <w:t xml:space="preserve">The chair thanked </w:t>
      </w:r>
      <w:r w:rsidR="00130E90">
        <w:rPr>
          <w:rFonts w:ascii="Times New Roman" w:hAnsi="Times New Roman" w:cs="Times New Roman"/>
          <w:sz w:val="24"/>
          <w:szCs w:val="24"/>
          <w:lang w:val="en-US"/>
        </w:rPr>
        <w:t>IALA</w:t>
      </w:r>
      <w:r w:rsidR="0013308D">
        <w:rPr>
          <w:rFonts w:ascii="Times New Roman" w:hAnsi="Times New Roman" w:cs="Times New Roman"/>
          <w:sz w:val="24"/>
          <w:szCs w:val="24"/>
          <w:lang w:val="en-US"/>
        </w:rPr>
        <w:t xml:space="preserve"> </w:t>
      </w:r>
      <w:r w:rsidR="003C71A0" w:rsidRPr="00B80055">
        <w:rPr>
          <w:rFonts w:ascii="Times New Roman" w:hAnsi="Times New Roman" w:cs="Times New Roman"/>
          <w:sz w:val="24"/>
          <w:szCs w:val="24"/>
          <w:lang w:val="en-US"/>
        </w:rPr>
        <w:t>for hosting the meeti</w:t>
      </w:r>
      <w:r w:rsidR="00EB1B81">
        <w:rPr>
          <w:rFonts w:ascii="Times New Roman" w:hAnsi="Times New Roman" w:cs="Times New Roman"/>
          <w:sz w:val="24"/>
          <w:szCs w:val="24"/>
          <w:lang w:val="en-US"/>
        </w:rPr>
        <w:t>ng</w:t>
      </w:r>
      <w:r w:rsidR="00870A60">
        <w:rPr>
          <w:rFonts w:ascii="Times New Roman" w:hAnsi="Times New Roman" w:cs="Times New Roman"/>
          <w:sz w:val="24"/>
          <w:szCs w:val="24"/>
          <w:lang w:val="en-US"/>
        </w:rPr>
        <w:t xml:space="preserve">. </w:t>
      </w:r>
      <w:r w:rsidR="003C71A0" w:rsidRPr="00B80055">
        <w:rPr>
          <w:rFonts w:ascii="Times New Roman" w:hAnsi="Times New Roman" w:cs="Times New Roman"/>
          <w:sz w:val="24"/>
          <w:szCs w:val="24"/>
          <w:lang w:val="en-US"/>
        </w:rPr>
        <w:t>The chair also thanked all participants for their attendance</w:t>
      </w:r>
      <w:r w:rsidR="00D86922">
        <w:rPr>
          <w:rFonts w:ascii="Times New Roman" w:hAnsi="Times New Roman" w:cs="Times New Roman"/>
          <w:sz w:val="24"/>
          <w:szCs w:val="24"/>
          <w:lang w:val="en-US"/>
        </w:rPr>
        <w:t>, hard work</w:t>
      </w:r>
      <w:r w:rsidR="003C71A0" w:rsidRPr="00B80055">
        <w:rPr>
          <w:rFonts w:ascii="Times New Roman" w:hAnsi="Times New Roman" w:cs="Times New Roman"/>
          <w:sz w:val="24"/>
          <w:szCs w:val="24"/>
          <w:lang w:val="en-US"/>
        </w:rPr>
        <w:t xml:space="preserve"> and contributions to the discussions and wished everybody a safe journey home.</w:t>
      </w:r>
    </w:p>
    <w:p w:rsidR="00B7470B" w:rsidRPr="00B80055" w:rsidRDefault="00B7470B">
      <w:pPr>
        <w:rPr>
          <w:rFonts w:ascii="Times New Roman" w:hAnsi="Times New Roman" w:cs="Times New Roman"/>
          <w:b/>
          <w:sz w:val="24"/>
          <w:szCs w:val="24"/>
          <w:lang w:val="en-US"/>
        </w:rPr>
      </w:pPr>
    </w:p>
    <w:p w:rsidR="00B7470B" w:rsidRDefault="004934AC">
      <w:pPr>
        <w:rPr>
          <w:rFonts w:ascii="Times New Roman" w:hAnsi="Times New Roman" w:cs="Times New Roman"/>
          <w:b/>
          <w:sz w:val="24"/>
          <w:szCs w:val="24"/>
          <w:lang w:val="en-US"/>
        </w:rPr>
      </w:pPr>
      <w:r>
        <w:rPr>
          <w:rFonts w:ascii="Times New Roman" w:hAnsi="Times New Roman" w:cs="Times New Roman"/>
          <w:b/>
          <w:sz w:val="24"/>
          <w:szCs w:val="24"/>
          <w:lang w:val="en-US"/>
        </w:rPr>
        <w:t xml:space="preserve">Bill </w:t>
      </w:r>
      <w:proofErr w:type="spellStart"/>
      <w:r>
        <w:rPr>
          <w:rFonts w:ascii="Times New Roman" w:hAnsi="Times New Roman" w:cs="Times New Roman"/>
          <w:b/>
          <w:sz w:val="24"/>
          <w:szCs w:val="24"/>
          <w:lang w:val="en-US"/>
        </w:rPr>
        <w:t>Kautz</w:t>
      </w:r>
      <w:proofErr w:type="spellEnd"/>
    </w:p>
    <w:p w:rsidR="00137FAB" w:rsidRPr="00E63A76" w:rsidRDefault="00862F27">
      <w:pPr>
        <w:rPr>
          <w:rFonts w:ascii="Times New Roman" w:hAnsi="Times New Roman" w:cs="Times New Roman"/>
          <w:b/>
          <w:sz w:val="24"/>
          <w:szCs w:val="24"/>
          <w:lang w:val="en-US"/>
        </w:rPr>
      </w:pPr>
      <w:proofErr w:type="gramStart"/>
      <w:r w:rsidRPr="00E63A76">
        <w:rPr>
          <w:rFonts w:ascii="Times New Roman" w:hAnsi="Times New Roman" w:cs="Times New Roman"/>
          <w:sz w:val="24"/>
          <w:szCs w:val="24"/>
          <w:lang w:val="en-US"/>
        </w:rPr>
        <w:t>Chair C</w:t>
      </w:r>
      <w:r w:rsidR="00165165" w:rsidRPr="00E63A76">
        <w:rPr>
          <w:rFonts w:ascii="Times New Roman" w:hAnsi="Times New Roman" w:cs="Times New Roman"/>
          <w:sz w:val="24"/>
          <w:szCs w:val="24"/>
          <w:lang w:val="en-US"/>
        </w:rPr>
        <w:t>ommunications</w:t>
      </w:r>
      <w:r w:rsidR="00137FAB" w:rsidRPr="00E63A76">
        <w:rPr>
          <w:rFonts w:ascii="Times New Roman" w:hAnsi="Times New Roman" w:cs="Times New Roman"/>
          <w:sz w:val="24"/>
          <w:szCs w:val="24"/>
          <w:lang w:val="en-US"/>
        </w:rPr>
        <w:t xml:space="preserve"> Working Group</w:t>
      </w:r>
      <w:r w:rsidR="0013308D" w:rsidRPr="00E63A76">
        <w:rPr>
          <w:rFonts w:ascii="Times New Roman" w:hAnsi="Times New Roman" w:cs="Times New Roman"/>
          <w:sz w:val="24"/>
          <w:szCs w:val="24"/>
          <w:lang w:val="en-US"/>
        </w:rPr>
        <w:t xml:space="preserve"> (WG</w:t>
      </w:r>
      <w:r w:rsidR="00165165" w:rsidRPr="00E63A76">
        <w:rPr>
          <w:rFonts w:ascii="Times New Roman" w:hAnsi="Times New Roman" w:cs="Times New Roman"/>
          <w:sz w:val="24"/>
          <w:szCs w:val="24"/>
          <w:lang w:val="en-US"/>
        </w:rPr>
        <w:t>2</w:t>
      </w:r>
      <w:r w:rsidR="0013308D" w:rsidRPr="00E63A76">
        <w:rPr>
          <w:rFonts w:ascii="Times New Roman" w:hAnsi="Times New Roman" w:cs="Times New Roman"/>
          <w:sz w:val="24"/>
          <w:szCs w:val="24"/>
          <w:lang w:val="en-US"/>
        </w:rPr>
        <w:t>) of IALA e</w:t>
      </w:r>
      <w:r w:rsidR="00450392" w:rsidRPr="00E63A76">
        <w:rPr>
          <w:rFonts w:ascii="Times New Roman" w:hAnsi="Times New Roman" w:cs="Times New Roman"/>
          <w:sz w:val="24"/>
          <w:szCs w:val="24"/>
          <w:lang w:val="en-US"/>
        </w:rPr>
        <w:t>-</w:t>
      </w:r>
      <w:r w:rsidR="0013308D" w:rsidRPr="00E63A76">
        <w:rPr>
          <w:rFonts w:ascii="Times New Roman" w:hAnsi="Times New Roman" w:cs="Times New Roman"/>
          <w:sz w:val="24"/>
          <w:szCs w:val="24"/>
          <w:lang w:val="en-US"/>
        </w:rPr>
        <w:t>NAV</w:t>
      </w:r>
      <w:r w:rsidR="00137FAB" w:rsidRPr="00E63A76">
        <w:rPr>
          <w:rFonts w:ascii="Times New Roman" w:hAnsi="Times New Roman" w:cs="Times New Roman"/>
          <w:sz w:val="24"/>
          <w:szCs w:val="24"/>
          <w:lang w:val="en-US"/>
        </w:rPr>
        <w:t xml:space="preserve"> Committee</w:t>
      </w:r>
      <w:r w:rsidR="00137FAB" w:rsidRPr="00E63A76">
        <w:rPr>
          <w:rFonts w:ascii="Times New Roman" w:hAnsi="Times New Roman" w:cs="Times New Roman"/>
          <w:b/>
          <w:sz w:val="24"/>
          <w:szCs w:val="24"/>
          <w:lang w:val="en-US"/>
        </w:rPr>
        <w:t>.</w:t>
      </w:r>
      <w:proofErr w:type="gramEnd"/>
    </w:p>
    <w:p w:rsidR="00385648" w:rsidRPr="00E63A76" w:rsidRDefault="00024CCD">
      <w:pPr>
        <w:rPr>
          <w:rFonts w:ascii="Times New Roman" w:hAnsi="Times New Roman" w:cs="Times New Roman"/>
          <w:b/>
          <w:sz w:val="24"/>
          <w:szCs w:val="24"/>
          <w:lang w:val="en-US"/>
        </w:rPr>
      </w:pPr>
      <w:r w:rsidRPr="00E63A76">
        <w:rPr>
          <w:rFonts w:ascii="Times New Roman" w:hAnsi="Times New Roman" w:cs="Times New Roman"/>
          <w:b/>
          <w:sz w:val="24"/>
          <w:szCs w:val="24"/>
          <w:lang w:val="en-US"/>
        </w:rPr>
        <w:t>A</w:t>
      </w:r>
      <w:r w:rsidR="00B7470B" w:rsidRPr="00E63A76">
        <w:rPr>
          <w:rFonts w:ascii="Times New Roman" w:hAnsi="Times New Roman" w:cs="Times New Roman"/>
          <w:b/>
          <w:sz w:val="24"/>
          <w:szCs w:val="24"/>
          <w:lang w:val="en-US"/>
        </w:rPr>
        <w:t>nnex A:</w:t>
      </w:r>
    </w:p>
    <w:p w:rsidR="00B7470B" w:rsidRPr="00E63A76" w:rsidRDefault="00B23EE1" w:rsidP="00385648">
      <w:pPr>
        <w:rPr>
          <w:rFonts w:ascii="Times New Roman" w:hAnsi="Times New Roman" w:cs="Times New Roman"/>
          <w:b/>
          <w:sz w:val="24"/>
          <w:szCs w:val="24"/>
          <w:lang w:val="en-US"/>
        </w:rPr>
      </w:pPr>
      <w:proofErr w:type="gramStart"/>
      <w:r w:rsidRPr="00E63A76">
        <w:rPr>
          <w:rFonts w:ascii="Times New Roman" w:hAnsi="Times New Roman" w:cs="Times New Roman"/>
          <w:b/>
          <w:sz w:val="24"/>
          <w:szCs w:val="24"/>
          <w:lang w:val="en-US"/>
        </w:rPr>
        <w:t>Participants</w:t>
      </w:r>
      <w:r w:rsidR="00B7470B" w:rsidRPr="00E63A76">
        <w:rPr>
          <w:rFonts w:ascii="Times New Roman" w:hAnsi="Times New Roman" w:cs="Times New Roman"/>
          <w:b/>
          <w:sz w:val="24"/>
          <w:szCs w:val="24"/>
          <w:lang w:val="en-US"/>
        </w:rPr>
        <w:t>.</w:t>
      </w:r>
      <w:proofErr w:type="gramEnd"/>
    </w:p>
    <w:tbl>
      <w:tblPr>
        <w:tblStyle w:val="TableGrid"/>
        <w:tblW w:w="0" w:type="auto"/>
        <w:tblLook w:val="04A0" w:firstRow="1" w:lastRow="0" w:firstColumn="1" w:lastColumn="0" w:noHBand="0" w:noVBand="1"/>
      </w:tblPr>
      <w:tblGrid>
        <w:gridCol w:w="549"/>
        <w:gridCol w:w="2406"/>
        <w:gridCol w:w="2383"/>
        <w:gridCol w:w="2367"/>
      </w:tblGrid>
      <w:tr w:rsidR="007E737D" w:rsidRPr="00E63A76" w:rsidTr="000A444A">
        <w:tc>
          <w:tcPr>
            <w:tcW w:w="549" w:type="dxa"/>
          </w:tcPr>
          <w:p w:rsidR="007E737D" w:rsidRPr="00E63A76" w:rsidRDefault="007E737D" w:rsidP="009C32F3">
            <w:pPr>
              <w:rPr>
                <w:rFonts w:ascii="Times New Roman" w:hAnsi="Times New Roman" w:cs="Times New Roman"/>
                <w:sz w:val="24"/>
                <w:szCs w:val="24"/>
                <w:lang w:val="en-US"/>
              </w:rPr>
            </w:pPr>
          </w:p>
        </w:tc>
        <w:tc>
          <w:tcPr>
            <w:tcW w:w="2406" w:type="dxa"/>
          </w:tcPr>
          <w:p w:rsidR="007E737D" w:rsidRPr="00E63A76" w:rsidRDefault="007E737D" w:rsidP="009C32F3">
            <w:pPr>
              <w:rPr>
                <w:rFonts w:ascii="Times New Roman" w:hAnsi="Times New Roman" w:cs="Times New Roman"/>
                <w:b/>
                <w:sz w:val="24"/>
                <w:szCs w:val="24"/>
                <w:lang w:val="en-US"/>
              </w:rPr>
            </w:pPr>
            <w:r w:rsidRPr="00E63A76">
              <w:rPr>
                <w:rFonts w:ascii="Times New Roman" w:hAnsi="Times New Roman" w:cs="Times New Roman"/>
                <w:b/>
                <w:sz w:val="24"/>
                <w:szCs w:val="24"/>
                <w:lang w:val="en-US"/>
              </w:rPr>
              <w:t>Name</w:t>
            </w:r>
          </w:p>
        </w:tc>
        <w:tc>
          <w:tcPr>
            <w:tcW w:w="2383" w:type="dxa"/>
          </w:tcPr>
          <w:p w:rsidR="007E737D" w:rsidRPr="00E63A76" w:rsidRDefault="007E737D" w:rsidP="009C32F3">
            <w:pPr>
              <w:rPr>
                <w:rFonts w:ascii="Times New Roman" w:hAnsi="Times New Roman" w:cs="Times New Roman"/>
                <w:b/>
                <w:sz w:val="24"/>
                <w:szCs w:val="24"/>
                <w:lang w:val="en-US"/>
              </w:rPr>
            </w:pPr>
            <w:r w:rsidRPr="00E63A76">
              <w:rPr>
                <w:rFonts w:ascii="Times New Roman" w:hAnsi="Times New Roman" w:cs="Times New Roman"/>
                <w:b/>
                <w:sz w:val="24"/>
                <w:szCs w:val="24"/>
                <w:lang w:val="en-US"/>
              </w:rPr>
              <w:t>Org</w:t>
            </w:r>
          </w:p>
        </w:tc>
        <w:tc>
          <w:tcPr>
            <w:tcW w:w="2367" w:type="dxa"/>
          </w:tcPr>
          <w:p w:rsidR="007E737D" w:rsidRPr="00E63A76" w:rsidRDefault="007E737D" w:rsidP="009C32F3">
            <w:pPr>
              <w:rPr>
                <w:rFonts w:ascii="Times New Roman" w:hAnsi="Times New Roman" w:cs="Times New Roman"/>
                <w:b/>
                <w:sz w:val="24"/>
                <w:szCs w:val="24"/>
                <w:lang w:val="en-US"/>
              </w:rPr>
            </w:pPr>
            <w:r w:rsidRPr="00E63A76">
              <w:rPr>
                <w:rFonts w:ascii="Times New Roman" w:hAnsi="Times New Roman" w:cs="Times New Roman"/>
                <w:b/>
                <w:sz w:val="24"/>
                <w:szCs w:val="24"/>
                <w:lang w:val="en-US"/>
              </w:rPr>
              <w:t>Country</w:t>
            </w:r>
          </w:p>
        </w:tc>
      </w:tr>
      <w:tr w:rsidR="004934AC" w:rsidRPr="00E63A76" w:rsidTr="000A444A">
        <w:tc>
          <w:tcPr>
            <w:tcW w:w="549" w:type="dxa"/>
          </w:tcPr>
          <w:p w:rsidR="004934AC"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w:t>
            </w:r>
          </w:p>
        </w:tc>
        <w:tc>
          <w:tcPr>
            <w:tcW w:w="2406" w:type="dxa"/>
          </w:tcPr>
          <w:p w:rsidR="004934AC" w:rsidRPr="00E63A76" w:rsidRDefault="004934AC"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Omar Frits Eriks</w:t>
            </w:r>
            <w:r w:rsidR="004B4FC4">
              <w:rPr>
                <w:rFonts w:ascii="Times New Roman" w:hAnsi="Times New Roman" w:cs="Times New Roman"/>
                <w:sz w:val="24"/>
                <w:szCs w:val="24"/>
                <w:lang w:val="en-US"/>
              </w:rPr>
              <w:t>s</w:t>
            </w:r>
            <w:r w:rsidRPr="00E63A76">
              <w:rPr>
                <w:rFonts w:ascii="Times New Roman" w:hAnsi="Times New Roman" w:cs="Times New Roman"/>
                <w:sz w:val="24"/>
                <w:szCs w:val="24"/>
                <w:lang w:val="en-US"/>
              </w:rPr>
              <w:t>on</w:t>
            </w:r>
          </w:p>
        </w:tc>
        <w:tc>
          <w:tcPr>
            <w:tcW w:w="2383" w:type="dxa"/>
          </w:tcPr>
          <w:p w:rsidR="004934AC" w:rsidRPr="00E63A76" w:rsidRDefault="004934AC"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Söfartsstyrelsen</w:t>
            </w:r>
            <w:proofErr w:type="spellEnd"/>
            <w:r w:rsidRPr="00E63A76">
              <w:rPr>
                <w:rFonts w:ascii="Times New Roman" w:hAnsi="Times New Roman" w:cs="Times New Roman"/>
                <w:sz w:val="24"/>
                <w:szCs w:val="24"/>
                <w:lang w:val="en-US"/>
              </w:rPr>
              <w:t>, DK</w:t>
            </w:r>
          </w:p>
        </w:tc>
        <w:tc>
          <w:tcPr>
            <w:tcW w:w="2367" w:type="dxa"/>
          </w:tcPr>
          <w:p w:rsidR="004934AC" w:rsidRPr="00E63A76" w:rsidRDefault="004934AC" w:rsidP="00562239">
            <w:pPr>
              <w:rPr>
                <w:rFonts w:ascii="Times New Roman" w:hAnsi="Times New Roman" w:cs="Times New Roman"/>
                <w:sz w:val="24"/>
                <w:szCs w:val="24"/>
                <w:lang w:val="en-US"/>
              </w:rPr>
            </w:pPr>
            <w:r w:rsidRPr="00E63A76">
              <w:rPr>
                <w:rFonts w:ascii="Times New Roman" w:hAnsi="Times New Roman" w:cs="Times New Roman"/>
                <w:sz w:val="24"/>
                <w:szCs w:val="24"/>
                <w:lang w:val="en-US"/>
              </w:rPr>
              <w:t>Denmark/ Chair ENAV</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2</w:t>
            </w:r>
          </w:p>
        </w:tc>
        <w:tc>
          <w:tcPr>
            <w:tcW w:w="2406" w:type="dxa"/>
          </w:tcPr>
          <w:p w:rsidR="007E737D" w:rsidRPr="00E63A76" w:rsidRDefault="004B4FC4" w:rsidP="009C32F3">
            <w:pPr>
              <w:rPr>
                <w:rFonts w:ascii="Times New Roman" w:hAnsi="Times New Roman" w:cs="Times New Roman"/>
                <w:sz w:val="24"/>
                <w:szCs w:val="24"/>
                <w:lang w:val="en-US"/>
              </w:rPr>
            </w:pPr>
            <w:r>
              <w:rPr>
                <w:rFonts w:ascii="Times New Roman" w:hAnsi="Times New Roman" w:cs="Times New Roman"/>
                <w:sz w:val="24"/>
                <w:szCs w:val="24"/>
                <w:lang w:val="en-US"/>
              </w:rPr>
              <w:t>Hideki Nog</w:t>
            </w:r>
            <w:r w:rsidR="007E737D" w:rsidRPr="00E63A76">
              <w:rPr>
                <w:rFonts w:ascii="Times New Roman" w:hAnsi="Times New Roman" w:cs="Times New Roman"/>
                <w:sz w:val="24"/>
                <w:szCs w:val="24"/>
                <w:lang w:val="en-US"/>
              </w:rPr>
              <w:t>uchi</w:t>
            </w:r>
          </w:p>
        </w:tc>
        <w:tc>
          <w:tcPr>
            <w:tcW w:w="2383"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JCG</w:t>
            </w:r>
          </w:p>
        </w:tc>
        <w:tc>
          <w:tcPr>
            <w:tcW w:w="2367" w:type="dxa"/>
          </w:tcPr>
          <w:p w:rsidR="007E737D" w:rsidRPr="00E63A76" w:rsidRDefault="007E737D" w:rsidP="00562239">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r w:rsidR="00562239" w:rsidRPr="00E63A76">
              <w:rPr>
                <w:rFonts w:ascii="Times New Roman" w:hAnsi="Times New Roman" w:cs="Times New Roman"/>
                <w:sz w:val="24"/>
                <w:szCs w:val="24"/>
                <w:lang w:val="en-US"/>
              </w:rPr>
              <w:t>/ENAV Vice Chair</w:t>
            </w:r>
          </w:p>
        </w:tc>
      </w:tr>
      <w:tr w:rsidR="0017397E" w:rsidRPr="00E63A76" w:rsidTr="000A444A">
        <w:tc>
          <w:tcPr>
            <w:tcW w:w="549" w:type="dxa"/>
          </w:tcPr>
          <w:p w:rsidR="0017397E"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3</w:t>
            </w:r>
          </w:p>
        </w:tc>
        <w:tc>
          <w:tcPr>
            <w:tcW w:w="2406" w:type="dxa"/>
          </w:tcPr>
          <w:p w:rsidR="0017397E"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Bill </w:t>
            </w:r>
            <w:proofErr w:type="spellStart"/>
            <w:r w:rsidRPr="00E63A76">
              <w:rPr>
                <w:rFonts w:ascii="Times New Roman" w:hAnsi="Times New Roman" w:cs="Times New Roman"/>
                <w:sz w:val="24"/>
                <w:szCs w:val="24"/>
                <w:lang w:val="en-US"/>
              </w:rPr>
              <w:t>Kautz</w:t>
            </w:r>
            <w:proofErr w:type="spellEnd"/>
          </w:p>
        </w:tc>
        <w:tc>
          <w:tcPr>
            <w:tcW w:w="2383" w:type="dxa"/>
          </w:tcPr>
          <w:p w:rsidR="0017397E"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USCG</w:t>
            </w:r>
          </w:p>
        </w:tc>
        <w:tc>
          <w:tcPr>
            <w:tcW w:w="2367" w:type="dxa"/>
          </w:tcPr>
          <w:p w:rsidR="0017397E"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USA/Chair WG2</w:t>
            </w:r>
          </w:p>
        </w:tc>
      </w:tr>
      <w:tr w:rsidR="00FF07F6" w:rsidRPr="00E63A76" w:rsidTr="000A444A">
        <w:tc>
          <w:tcPr>
            <w:tcW w:w="549" w:type="dxa"/>
          </w:tcPr>
          <w:p w:rsidR="00FF07F6" w:rsidRPr="00E63A76" w:rsidRDefault="00FF07F6" w:rsidP="00FF07F6">
            <w:pPr>
              <w:rPr>
                <w:rFonts w:ascii="Times New Roman" w:hAnsi="Times New Roman" w:cs="Times New Roman"/>
                <w:sz w:val="24"/>
                <w:szCs w:val="24"/>
                <w:lang w:val="en-US"/>
              </w:rPr>
            </w:pPr>
            <w:r w:rsidRPr="00E63A76">
              <w:rPr>
                <w:rFonts w:ascii="Times New Roman" w:hAnsi="Times New Roman" w:cs="Times New Roman"/>
                <w:sz w:val="24"/>
                <w:szCs w:val="24"/>
                <w:lang w:val="en-US"/>
              </w:rPr>
              <w:t>4</w:t>
            </w:r>
          </w:p>
        </w:tc>
        <w:tc>
          <w:tcPr>
            <w:tcW w:w="2406" w:type="dxa"/>
          </w:tcPr>
          <w:p w:rsidR="00FF07F6" w:rsidRPr="00E63A76" w:rsidRDefault="00FF07F6" w:rsidP="00FF07F6">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An</w:t>
            </w:r>
            <w:r w:rsidRPr="00E63A76">
              <w:rPr>
                <w:rFonts w:ascii="Times New Roman" w:hAnsi="Times New Roman" w:cs="Times New Roman"/>
                <w:sz w:val="24"/>
                <w:szCs w:val="24"/>
                <w:lang w:val="en-US"/>
              </w:rPr>
              <w:t>t</w:t>
            </w:r>
            <w:r>
              <w:rPr>
                <w:rFonts w:ascii="Times New Roman" w:hAnsi="Times New Roman" w:cs="Times New Roman"/>
                <w:sz w:val="24"/>
                <w:szCs w:val="24"/>
                <w:lang w:val="en-US"/>
              </w:rPr>
              <w:t>t</w:t>
            </w:r>
            <w:r w:rsidRPr="00E63A76">
              <w:rPr>
                <w:rFonts w:ascii="Times New Roman" w:hAnsi="Times New Roman" w:cs="Times New Roman"/>
                <w:sz w:val="24"/>
                <w:szCs w:val="24"/>
                <w:lang w:val="en-US"/>
              </w:rPr>
              <w:t>i</w:t>
            </w:r>
            <w:proofErr w:type="spellEnd"/>
            <w:r w:rsidRPr="00E63A76">
              <w:rPr>
                <w:rFonts w:ascii="Times New Roman" w:hAnsi="Times New Roman" w:cs="Times New Roman"/>
                <w:sz w:val="24"/>
                <w:szCs w:val="24"/>
                <w:lang w:val="en-US"/>
              </w:rPr>
              <w:t xml:space="preserve"> </w:t>
            </w:r>
            <w:proofErr w:type="spellStart"/>
            <w:r w:rsidRPr="00E63A76">
              <w:rPr>
                <w:rFonts w:ascii="Times New Roman" w:hAnsi="Times New Roman" w:cs="Times New Roman"/>
                <w:sz w:val="24"/>
                <w:szCs w:val="24"/>
                <w:lang w:val="en-US"/>
              </w:rPr>
              <w:t>Kukkonen</w:t>
            </w:r>
            <w:proofErr w:type="spellEnd"/>
          </w:p>
        </w:tc>
        <w:tc>
          <w:tcPr>
            <w:tcW w:w="2383" w:type="dxa"/>
          </w:tcPr>
          <w:p w:rsidR="00FF07F6" w:rsidRPr="00E63A76" w:rsidRDefault="00FF07F6" w:rsidP="00FF07F6">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Furuno</w:t>
            </w:r>
            <w:proofErr w:type="spellEnd"/>
            <w:r w:rsidRPr="00E63A76">
              <w:rPr>
                <w:rFonts w:ascii="Times New Roman" w:hAnsi="Times New Roman" w:cs="Times New Roman"/>
                <w:sz w:val="24"/>
                <w:szCs w:val="24"/>
                <w:lang w:val="en-US"/>
              </w:rPr>
              <w:t xml:space="preserve"> Finland OY</w:t>
            </w:r>
          </w:p>
        </w:tc>
        <w:tc>
          <w:tcPr>
            <w:tcW w:w="2367" w:type="dxa"/>
          </w:tcPr>
          <w:p w:rsidR="00FF07F6" w:rsidRPr="00E63A76" w:rsidRDefault="00FF07F6" w:rsidP="00FF07F6">
            <w:pPr>
              <w:rPr>
                <w:rFonts w:ascii="Times New Roman" w:hAnsi="Times New Roman" w:cs="Times New Roman"/>
                <w:sz w:val="24"/>
                <w:szCs w:val="24"/>
                <w:lang w:val="en-US"/>
              </w:rPr>
            </w:pPr>
            <w:r w:rsidRPr="00E63A76">
              <w:rPr>
                <w:rFonts w:ascii="Times New Roman" w:hAnsi="Times New Roman" w:cs="Times New Roman"/>
                <w:sz w:val="24"/>
                <w:szCs w:val="24"/>
                <w:lang w:val="en-US"/>
              </w:rPr>
              <w:t>Finland</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5</w:t>
            </w:r>
          </w:p>
        </w:tc>
        <w:tc>
          <w:tcPr>
            <w:tcW w:w="2406"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Christian </w:t>
            </w:r>
            <w:proofErr w:type="spellStart"/>
            <w:r w:rsidRPr="00E63A76">
              <w:rPr>
                <w:rFonts w:ascii="Times New Roman" w:hAnsi="Times New Roman" w:cs="Times New Roman"/>
                <w:sz w:val="24"/>
                <w:szCs w:val="24"/>
                <w:lang w:val="en-US"/>
              </w:rPr>
              <w:t>Rissone</w:t>
            </w:r>
            <w:proofErr w:type="spellEnd"/>
          </w:p>
        </w:tc>
        <w:tc>
          <w:tcPr>
            <w:tcW w:w="2383"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ITU</w:t>
            </w:r>
          </w:p>
        </w:tc>
        <w:tc>
          <w:tcPr>
            <w:tcW w:w="2367"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France/ITU</w:t>
            </w:r>
          </w:p>
        </w:tc>
      </w:tr>
      <w:tr w:rsidR="00562239" w:rsidRPr="00E63A76" w:rsidTr="000A444A">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6</w:t>
            </w:r>
          </w:p>
        </w:tc>
        <w:tc>
          <w:tcPr>
            <w:tcW w:w="2406"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Jean Jacques, </w:t>
            </w:r>
            <w:proofErr w:type="spellStart"/>
            <w:r w:rsidRPr="00E63A76">
              <w:rPr>
                <w:rFonts w:ascii="Times New Roman" w:hAnsi="Times New Roman" w:cs="Times New Roman"/>
                <w:sz w:val="24"/>
                <w:szCs w:val="24"/>
                <w:lang w:val="en-US"/>
              </w:rPr>
              <w:t>Valette</w:t>
            </w:r>
            <w:proofErr w:type="spellEnd"/>
          </w:p>
        </w:tc>
        <w:tc>
          <w:tcPr>
            <w:tcW w:w="2383"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CLS</w:t>
            </w:r>
          </w:p>
        </w:tc>
        <w:tc>
          <w:tcPr>
            <w:tcW w:w="2367"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France</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7</w:t>
            </w:r>
          </w:p>
        </w:tc>
        <w:tc>
          <w:tcPr>
            <w:tcW w:w="2406"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Michel </w:t>
            </w:r>
            <w:proofErr w:type="spellStart"/>
            <w:r w:rsidRPr="00E63A76">
              <w:rPr>
                <w:rFonts w:ascii="Times New Roman" w:hAnsi="Times New Roman" w:cs="Times New Roman"/>
                <w:sz w:val="24"/>
                <w:szCs w:val="24"/>
                <w:lang w:val="en-US"/>
              </w:rPr>
              <w:t>Imart</w:t>
            </w:r>
            <w:proofErr w:type="spellEnd"/>
          </w:p>
        </w:tc>
        <w:tc>
          <w:tcPr>
            <w:tcW w:w="2383"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CEREMA</w:t>
            </w:r>
          </w:p>
        </w:tc>
        <w:tc>
          <w:tcPr>
            <w:tcW w:w="2367"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France</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8</w:t>
            </w:r>
          </w:p>
        </w:tc>
        <w:tc>
          <w:tcPr>
            <w:tcW w:w="2406"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Hiroyasu Nakagawa</w:t>
            </w:r>
          </w:p>
        </w:tc>
        <w:tc>
          <w:tcPr>
            <w:tcW w:w="2383" w:type="dxa"/>
          </w:tcPr>
          <w:p w:rsidR="007E737D" w:rsidRPr="00E63A76" w:rsidRDefault="007E737D"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Furuno</w:t>
            </w:r>
            <w:proofErr w:type="spellEnd"/>
          </w:p>
        </w:tc>
        <w:tc>
          <w:tcPr>
            <w:tcW w:w="2367"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9</w:t>
            </w:r>
          </w:p>
        </w:tc>
        <w:tc>
          <w:tcPr>
            <w:tcW w:w="2406" w:type="dxa"/>
          </w:tcPr>
          <w:p w:rsidR="007E737D" w:rsidRPr="00E63A76" w:rsidRDefault="004F52C8"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Stefan </w:t>
            </w:r>
            <w:proofErr w:type="spellStart"/>
            <w:r w:rsidRPr="00E63A76">
              <w:rPr>
                <w:rFonts w:ascii="Times New Roman" w:hAnsi="Times New Roman" w:cs="Times New Roman"/>
                <w:sz w:val="24"/>
                <w:szCs w:val="24"/>
                <w:lang w:val="en-US"/>
              </w:rPr>
              <w:t>Pielmeier</w:t>
            </w:r>
            <w:proofErr w:type="spellEnd"/>
          </w:p>
        </w:tc>
        <w:tc>
          <w:tcPr>
            <w:tcW w:w="2383" w:type="dxa"/>
          </w:tcPr>
          <w:p w:rsidR="007E737D" w:rsidRPr="00E63A76" w:rsidRDefault="004F52C8" w:rsidP="004F52C8">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Cobham</w:t>
            </w:r>
            <w:proofErr w:type="spellEnd"/>
            <w:r w:rsidRPr="00E63A76">
              <w:rPr>
                <w:rFonts w:ascii="Times New Roman" w:hAnsi="Times New Roman" w:cs="Times New Roman"/>
                <w:sz w:val="24"/>
                <w:szCs w:val="24"/>
                <w:lang w:val="en-US"/>
              </w:rPr>
              <w:t xml:space="preserve"> SATCOM</w:t>
            </w:r>
          </w:p>
        </w:tc>
        <w:tc>
          <w:tcPr>
            <w:tcW w:w="2367" w:type="dxa"/>
          </w:tcPr>
          <w:p w:rsidR="007E737D" w:rsidRPr="00E63A76" w:rsidRDefault="004F52C8"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Denmark/CIRM</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10</w:t>
            </w:r>
          </w:p>
        </w:tc>
        <w:tc>
          <w:tcPr>
            <w:tcW w:w="2406"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Jeffrey van Gils</w:t>
            </w:r>
          </w:p>
        </w:tc>
        <w:tc>
          <w:tcPr>
            <w:tcW w:w="2383" w:type="dxa"/>
          </w:tcPr>
          <w:p w:rsidR="007E737D" w:rsidRPr="00E63A76" w:rsidRDefault="007E737D"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Rijkswaterstaat</w:t>
            </w:r>
            <w:proofErr w:type="spellEnd"/>
            <w:r w:rsidRPr="00E63A76">
              <w:rPr>
                <w:rFonts w:ascii="Times New Roman" w:hAnsi="Times New Roman" w:cs="Times New Roman"/>
                <w:sz w:val="24"/>
                <w:szCs w:val="24"/>
                <w:lang w:val="en-US"/>
              </w:rPr>
              <w:t>, NL</w:t>
            </w:r>
          </w:p>
        </w:tc>
        <w:tc>
          <w:tcPr>
            <w:tcW w:w="2367"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Netherlands</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11</w:t>
            </w:r>
          </w:p>
        </w:tc>
        <w:tc>
          <w:tcPr>
            <w:tcW w:w="2406" w:type="dxa"/>
          </w:tcPr>
          <w:p w:rsidR="007E737D" w:rsidRPr="00E63A76" w:rsidRDefault="004F52C8"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Ross </w:t>
            </w:r>
            <w:proofErr w:type="spellStart"/>
            <w:r w:rsidRPr="00E63A76">
              <w:rPr>
                <w:rFonts w:ascii="Times New Roman" w:hAnsi="Times New Roman" w:cs="Times New Roman"/>
                <w:sz w:val="24"/>
                <w:szCs w:val="24"/>
                <w:lang w:val="en-US"/>
              </w:rPr>
              <w:t>Norsworthy</w:t>
            </w:r>
            <w:proofErr w:type="spellEnd"/>
          </w:p>
        </w:tc>
        <w:tc>
          <w:tcPr>
            <w:tcW w:w="2383" w:type="dxa"/>
          </w:tcPr>
          <w:p w:rsidR="007E737D" w:rsidRPr="00E63A76" w:rsidRDefault="00B25791" w:rsidP="000D4828">
            <w:pPr>
              <w:rPr>
                <w:rFonts w:ascii="Times New Roman" w:hAnsi="Times New Roman" w:cs="Times New Roman"/>
                <w:sz w:val="24"/>
                <w:szCs w:val="24"/>
                <w:lang w:val="en-US"/>
              </w:rPr>
            </w:pPr>
            <w:r w:rsidRPr="00E63A76">
              <w:rPr>
                <w:rFonts w:ascii="Times New Roman" w:hAnsi="Times New Roman" w:cs="Times New Roman"/>
                <w:sz w:val="24"/>
                <w:szCs w:val="24"/>
                <w:lang w:val="en-US"/>
              </w:rPr>
              <w:t>R</w:t>
            </w:r>
            <w:r w:rsidR="000D4828">
              <w:rPr>
                <w:rFonts w:ascii="Times New Roman" w:hAnsi="Times New Roman" w:cs="Times New Roman"/>
                <w:sz w:val="24"/>
                <w:szCs w:val="24"/>
                <w:lang w:val="en-US"/>
              </w:rPr>
              <w:t>TCM</w:t>
            </w:r>
            <w:r w:rsidRPr="00E63A76">
              <w:rPr>
                <w:rFonts w:ascii="Times New Roman" w:hAnsi="Times New Roman" w:cs="Times New Roman"/>
                <w:sz w:val="24"/>
                <w:szCs w:val="24"/>
                <w:lang w:val="en-US"/>
              </w:rPr>
              <w:t xml:space="preserve">, </w:t>
            </w:r>
            <w:r w:rsidR="004F52C8" w:rsidRPr="00E63A76">
              <w:rPr>
                <w:rFonts w:ascii="Times New Roman" w:hAnsi="Times New Roman" w:cs="Times New Roman"/>
                <w:sz w:val="24"/>
                <w:szCs w:val="24"/>
                <w:lang w:val="en-US"/>
              </w:rPr>
              <w:t>USCG</w:t>
            </w:r>
          </w:p>
        </w:tc>
        <w:tc>
          <w:tcPr>
            <w:tcW w:w="2367" w:type="dxa"/>
          </w:tcPr>
          <w:p w:rsidR="007E737D" w:rsidRPr="00E63A76" w:rsidRDefault="004F52C8"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USA</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12</w:t>
            </w:r>
          </w:p>
        </w:tc>
        <w:tc>
          <w:tcPr>
            <w:tcW w:w="2406"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Peggy Browning</w:t>
            </w:r>
          </w:p>
        </w:tc>
        <w:tc>
          <w:tcPr>
            <w:tcW w:w="2383" w:type="dxa"/>
          </w:tcPr>
          <w:p w:rsidR="007E737D" w:rsidRPr="00E63A76" w:rsidRDefault="007E737D"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Exactearth</w:t>
            </w:r>
            <w:proofErr w:type="spellEnd"/>
          </w:p>
        </w:tc>
        <w:tc>
          <w:tcPr>
            <w:tcW w:w="2367"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USA</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13</w:t>
            </w:r>
          </w:p>
        </w:tc>
        <w:tc>
          <w:tcPr>
            <w:tcW w:w="2406"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Peter Andersen</w:t>
            </w:r>
          </w:p>
        </w:tc>
        <w:tc>
          <w:tcPr>
            <w:tcW w:w="2383" w:type="dxa"/>
          </w:tcPr>
          <w:p w:rsidR="007E737D" w:rsidRPr="00E63A76" w:rsidRDefault="007E737D"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Cobham</w:t>
            </w:r>
            <w:proofErr w:type="spellEnd"/>
            <w:r w:rsidR="004F52C8" w:rsidRPr="00E63A76">
              <w:rPr>
                <w:rFonts w:ascii="Times New Roman" w:hAnsi="Times New Roman" w:cs="Times New Roman"/>
                <w:sz w:val="24"/>
                <w:szCs w:val="24"/>
                <w:lang w:val="en-US"/>
              </w:rPr>
              <w:t xml:space="preserve"> SATCOM</w:t>
            </w:r>
          </w:p>
        </w:tc>
        <w:tc>
          <w:tcPr>
            <w:tcW w:w="2367"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Denmark</w:t>
            </w:r>
            <w:r w:rsidR="003A2173" w:rsidRPr="00E63A76">
              <w:rPr>
                <w:rFonts w:ascii="Times New Roman" w:hAnsi="Times New Roman" w:cs="Times New Roman"/>
                <w:sz w:val="24"/>
                <w:szCs w:val="24"/>
                <w:lang w:val="en-US"/>
              </w:rPr>
              <w:t>/CIRM</w:t>
            </w:r>
          </w:p>
        </w:tc>
      </w:tr>
      <w:tr w:rsidR="00562239" w:rsidRPr="00E63A76" w:rsidTr="000A444A">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14</w:t>
            </w:r>
          </w:p>
        </w:tc>
        <w:tc>
          <w:tcPr>
            <w:tcW w:w="2406"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Yoshio </w:t>
            </w:r>
            <w:proofErr w:type="spellStart"/>
            <w:r w:rsidRPr="00E63A76">
              <w:rPr>
                <w:rFonts w:ascii="Times New Roman" w:hAnsi="Times New Roman" w:cs="Times New Roman"/>
                <w:sz w:val="24"/>
                <w:szCs w:val="24"/>
                <w:lang w:val="en-US"/>
              </w:rPr>
              <w:t>Miyadera</w:t>
            </w:r>
            <w:proofErr w:type="spellEnd"/>
          </w:p>
        </w:tc>
        <w:tc>
          <w:tcPr>
            <w:tcW w:w="2383"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JRC</w:t>
            </w:r>
          </w:p>
        </w:tc>
        <w:tc>
          <w:tcPr>
            <w:tcW w:w="2367"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p>
        </w:tc>
      </w:tr>
      <w:tr w:rsidR="00562239" w:rsidRPr="00E63A76" w:rsidTr="000A444A">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15</w:t>
            </w:r>
          </w:p>
        </w:tc>
        <w:tc>
          <w:tcPr>
            <w:tcW w:w="2406"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Johan </w:t>
            </w:r>
            <w:proofErr w:type="spellStart"/>
            <w:r w:rsidRPr="00E63A76">
              <w:rPr>
                <w:rFonts w:ascii="Times New Roman" w:hAnsi="Times New Roman" w:cs="Times New Roman"/>
                <w:sz w:val="24"/>
                <w:szCs w:val="24"/>
                <w:lang w:val="en-US"/>
              </w:rPr>
              <w:t>Lindborg</w:t>
            </w:r>
            <w:proofErr w:type="spellEnd"/>
          </w:p>
        </w:tc>
        <w:tc>
          <w:tcPr>
            <w:tcW w:w="2383"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SAAB </w:t>
            </w:r>
            <w:proofErr w:type="spellStart"/>
            <w:r w:rsidRPr="00E63A76">
              <w:rPr>
                <w:rFonts w:ascii="Times New Roman" w:hAnsi="Times New Roman" w:cs="Times New Roman"/>
                <w:sz w:val="24"/>
                <w:szCs w:val="24"/>
                <w:lang w:val="en-US"/>
              </w:rPr>
              <w:t>Transpondertech</w:t>
            </w:r>
            <w:proofErr w:type="spellEnd"/>
          </w:p>
        </w:tc>
        <w:tc>
          <w:tcPr>
            <w:tcW w:w="2367"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Sweden</w:t>
            </w:r>
          </w:p>
        </w:tc>
      </w:tr>
      <w:tr w:rsidR="00562239" w:rsidRPr="00E63A76" w:rsidTr="000A444A">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lastRenderedPageBreak/>
              <w:t>16</w:t>
            </w:r>
          </w:p>
        </w:tc>
        <w:tc>
          <w:tcPr>
            <w:tcW w:w="2406"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Yann </w:t>
            </w:r>
            <w:proofErr w:type="spellStart"/>
            <w:r w:rsidRPr="00E63A76">
              <w:rPr>
                <w:rFonts w:ascii="Times New Roman" w:hAnsi="Times New Roman" w:cs="Times New Roman"/>
                <w:sz w:val="24"/>
                <w:szCs w:val="24"/>
                <w:lang w:val="en-US"/>
              </w:rPr>
              <w:t>Guichoux</w:t>
            </w:r>
            <w:proofErr w:type="spellEnd"/>
          </w:p>
        </w:tc>
        <w:tc>
          <w:tcPr>
            <w:tcW w:w="2383"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CEREMA</w:t>
            </w:r>
          </w:p>
        </w:tc>
        <w:tc>
          <w:tcPr>
            <w:tcW w:w="2367"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France</w:t>
            </w:r>
          </w:p>
        </w:tc>
      </w:tr>
      <w:tr w:rsidR="00562239" w:rsidRPr="00E63A76" w:rsidTr="000A444A">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17</w:t>
            </w:r>
          </w:p>
        </w:tc>
        <w:tc>
          <w:tcPr>
            <w:tcW w:w="2406" w:type="dxa"/>
          </w:tcPr>
          <w:p w:rsidR="00562239" w:rsidRPr="00E63A76" w:rsidRDefault="00562239"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Kaisu</w:t>
            </w:r>
            <w:proofErr w:type="spellEnd"/>
            <w:r w:rsidRPr="00E63A76">
              <w:rPr>
                <w:rFonts w:ascii="Times New Roman" w:hAnsi="Times New Roman" w:cs="Times New Roman"/>
                <w:sz w:val="24"/>
                <w:szCs w:val="24"/>
                <w:lang w:val="en-US"/>
              </w:rPr>
              <w:t xml:space="preserve"> </w:t>
            </w:r>
            <w:proofErr w:type="spellStart"/>
            <w:r w:rsidRPr="00E63A76">
              <w:rPr>
                <w:rFonts w:ascii="Times New Roman" w:hAnsi="Times New Roman" w:cs="Times New Roman"/>
                <w:sz w:val="24"/>
                <w:szCs w:val="24"/>
                <w:lang w:val="en-US"/>
              </w:rPr>
              <w:t>Heikonen</w:t>
            </w:r>
            <w:proofErr w:type="spellEnd"/>
          </w:p>
        </w:tc>
        <w:tc>
          <w:tcPr>
            <w:tcW w:w="2383"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FTA</w:t>
            </w:r>
          </w:p>
        </w:tc>
        <w:tc>
          <w:tcPr>
            <w:tcW w:w="2367"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Finland</w:t>
            </w:r>
          </w:p>
        </w:tc>
      </w:tr>
      <w:tr w:rsidR="00562239" w:rsidRPr="00E63A76" w:rsidTr="000A444A">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18</w:t>
            </w:r>
          </w:p>
        </w:tc>
        <w:tc>
          <w:tcPr>
            <w:tcW w:w="2406" w:type="dxa"/>
          </w:tcPr>
          <w:p w:rsidR="00562239"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Per </w:t>
            </w:r>
            <w:proofErr w:type="spellStart"/>
            <w:r w:rsidRPr="00E63A76">
              <w:rPr>
                <w:rFonts w:ascii="Times New Roman" w:hAnsi="Times New Roman" w:cs="Times New Roman"/>
                <w:sz w:val="24"/>
                <w:szCs w:val="24"/>
                <w:lang w:val="en-US"/>
              </w:rPr>
              <w:t>Berntsen</w:t>
            </w:r>
            <w:proofErr w:type="spellEnd"/>
          </w:p>
        </w:tc>
        <w:tc>
          <w:tcPr>
            <w:tcW w:w="2383" w:type="dxa"/>
          </w:tcPr>
          <w:p w:rsidR="00562239" w:rsidRPr="00E63A76" w:rsidRDefault="00B25791"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Konsberg</w:t>
            </w:r>
            <w:proofErr w:type="spellEnd"/>
            <w:r w:rsidRPr="00E63A76">
              <w:rPr>
                <w:rFonts w:ascii="Times New Roman" w:hAnsi="Times New Roman" w:cs="Times New Roman"/>
                <w:sz w:val="24"/>
                <w:szCs w:val="24"/>
                <w:lang w:val="en-US"/>
              </w:rPr>
              <w:t xml:space="preserve"> </w:t>
            </w:r>
            <w:proofErr w:type="spellStart"/>
            <w:r w:rsidRPr="00E63A76">
              <w:rPr>
                <w:rFonts w:ascii="Times New Roman" w:hAnsi="Times New Roman" w:cs="Times New Roman"/>
                <w:sz w:val="24"/>
                <w:szCs w:val="24"/>
                <w:lang w:val="en-US"/>
              </w:rPr>
              <w:t>Seatex</w:t>
            </w:r>
            <w:proofErr w:type="spellEnd"/>
          </w:p>
        </w:tc>
        <w:tc>
          <w:tcPr>
            <w:tcW w:w="2367" w:type="dxa"/>
          </w:tcPr>
          <w:p w:rsidR="00562239"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Norway</w:t>
            </w:r>
          </w:p>
        </w:tc>
      </w:tr>
      <w:tr w:rsidR="00562239" w:rsidRPr="00E63A76" w:rsidTr="000A444A">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19</w:t>
            </w:r>
          </w:p>
        </w:tc>
        <w:tc>
          <w:tcPr>
            <w:tcW w:w="2406"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Nader</w:t>
            </w:r>
            <w:r w:rsidR="004934AC" w:rsidRPr="00E63A76">
              <w:rPr>
                <w:rFonts w:ascii="Times New Roman" w:hAnsi="Times New Roman" w:cs="Times New Roman"/>
                <w:sz w:val="24"/>
                <w:szCs w:val="24"/>
                <w:lang w:val="en-US"/>
              </w:rPr>
              <w:t xml:space="preserve"> </w:t>
            </w:r>
            <w:proofErr w:type="spellStart"/>
            <w:r w:rsidR="004934AC" w:rsidRPr="00E63A76">
              <w:rPr>
                <w:rFonts w:ascii="Times New Roman" w:hAnsi="Times New Roman" w:cs="Times New Roman"/>
                <w:sz w:val="24"/>
                <w:szCs w:val="24"/>
                <w:lang w:val="en-US"/>
              </w:rPr>
              <w:t>Alagha</w:t>
            </w:r>
            <w:proofErr w:type="spellEnd"/>
          </w:p>
        </w:tc>
        <w:tc>
          <w:tcPr>
            <w:tcW w:w="2383"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ESA</w:t>
            </w:r>
          </w:p>
        </w:tc>
        <w:tc>
          <w:tcPr>
            <w:tcW w:w="2367" w:type="dxa"/>
          </w:tcPr>
          <w:p w:rsidR="00562239" w:rsidRPr="00E63A76" w:rsidRDefault="000D4828" w:rsidP="009C32F3">
            <w:pPr>
              <w:rPr>
                <w:rFonts w:ascii="Times New Roman" w:hAnsi="Times New Roman" w:cs="Times New Roman"/>
                <w:sz w:val="24"/>
                <w:szCs w:val="24"/>
                <w:lang w:val="en-US"/>
              </w:rPr>
            </w:pPr>
            <w:r>
              <w:rPr>
                <w:rFonts w:ascii="Times New Roman" w:hAnsi="Times New Roman" w:cs="Times New Roman"/>
                <w:sz w:val="24"/>
                <w:szCs w:val="24"/>
                <w:lang w:val="en-US"/>
              </w:rPr>
              <w:t>Netherlands</w:t>
            </w:r>
          </w:p>
        </w:tc>
      </w:tr>
      <w:tr w:rsidR="00562239" w:rsidRPr="00E63A76" w:rsidTr="000A444A">
        <w:trPr>
          <w:trHeight w:val="58"/>
        </w:trPr>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20</w:t>
            </w:r>
          </w:p>
        </w:tc>
        <w:tc>
          <w:tcPr>
            <w:tcW w:w="2406"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Pierre </w:t>
            </w:r>
            <w:proofErr w:type="spellStart"/>
            <w:r w:rsidRPr="00E63A76">
              <w:rPr>
                <w:rFonts w:ascii="Times New Roman" w:hAnsi="Times New Roman" w:cs="Times New Roman"/>
                <w:sz w:val="24"/>
                <w:szCs w:val="24"/>
                <w:lang w:val="en-US"/>
              </w:rPr>
              <w:t>Debusschere</w:t>
            </w:r>
            <w:proofErr w:type="spellEnd"/>
          </w:p>
        </w:tc>
        <w:tc>
          <w:tcPr>
            <w:tcW w:w="2383"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CLS</w:t>
            </w:r>
          </w:p>
        </w:tc>
        <w:tc>
          <w:tcPr>
            <w:tcW w:w="2367"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France</w:t>
            </w:r>
          </w:p>
        </w:tc>
      </w:tr>
      <w:tr w:rsidR="00562239" w:rsidRPr="00E63A76" w:rsidTr="000A444A">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21</w:t>
            </w:r>
          </w:p>
        </w:tc>
        <w:tc>
          <w:tcPr>
            <w:tcW w:w="2406"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Paul Smith</w:t>
            </w:r>
          </w:p>
        </w:tc>
        <w:tc>
          <w:tcPr>
            <w:tcW w:w="2383"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FRS, USCG</w:t>
            </w:r>
          </w:p>
        </w:tc>
        <w:tc>
          <w:tcPr>
            <w:tcW w:w="2367"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USA</w:t>
            </w:r>
          </w:p>
        </w:tc>
      </w:tr>
      <w:tr w:rsidR="00562239" w:rsidRPr="00E63A76" w:rsidTr="000A444A">
        <w:tc>
          <w:tcPr>
            <w:tcW w:w="549" w:type="dxa"/>
          </w:tcPr>
          <w:p w:rsidR="00562239"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22</w:t>
            </w:r>
          </w:p>
        </w:tc>
        <w:tc>
          <w:tcPr>
            <w:tcW w:w="2406"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Johnny Schultz</w:t>
            </w:r>
          </w:p>
        </w:tc>
        <w:tc>
          <w:tcPr>
            <w:tcW w:w="2383"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L3</w:t>
            </w:r>
          </w:p>
        </w:tc>
        <w:tc>
          <w:tcPr>
            <w:tcW w:w="2367" w:type="dxa"/>
          </w:tcPr>
          <w:p w:rsidR="00562239" w:rsidRPr="00E63A76" w:rsidRDefault="00562239"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USA</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23</w:t>
            </w:r>
          </w:p>
        </w:tc>
        <w:tc>
          <w:tcPr>
            <w:tcW w:w="2406"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Erik </w:t>
            </w:r>
            <w:proofErr w:type="spellStart"/>
            <w:r w:rsidRPr="00E63A76">
              <w:rPr>
                <w:rFonts w:ascii="Times New Roman" w:hAnsi="Times New Roman" w:cs="Times New Roman"/>
                <w:sz w:val="24"/>
                <w:szCs w:val="24"/>
                <w:lang w:val="en-US"/>
              </w:rPr>
              <w:t>Bliksrud</w:t>
            </w:r>
            <w:proofErr w:type="spellEnd"/>
          </w:p>
        </w:tc>
        <w:tc>
          <w:tcPr>
            <w:tcW w:w="2383" w:type="dxa"/>
          </w:tcPr>
          <w:p w:rsidR="007E737D" w:rsidRPr="00E63A76" w:rsidRDefault="00B25791"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Konsberg</w:t>
            </w:r>
            <w:proofErr w:type="spellEnd"/>
            <w:r w:rsidRPr="00E63A76">
              <w:rPr>
                <w:rFonts w:ascii="Times New Roman" w:hAnsi="Times New Roman" w:cs="Times New Roman"/>
                <w:sz w:val="24"/>
                <w:szCs w:val="24"/>
                <w:lang w:val="en-US"/>
              </w:rPr>
              <w:t xml:space="preserve"> </w:t>
            </w:r>
            <w:proofErr w:type="spellStart"/>
            <w:r w:rsidRPr="00E63A76">
              <w:rPr>
                <w:rFonts w:ascii="Times New Roman" w:hAnsi="Times New Roman" w:cs="Times New Roman"/>
                <w:sz w:val="24"/>
                <w:szCs w:val="24"/>
                <w:lang w:val="en-US"/>
              </w:rPr>
              <w:t>Seatex</w:t>
            </w:r>
            <w:proofErr w:type="spellEnd"/>
          </w:p>
        </w:tc>
        <w:tc>
          <w:tcPr>
            <w:tcW w:w="2367"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Norway</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24</w:t>
            </w:r>
          </w:p>
        </w:tc>
        <w:tc>
          <w:tcPr>
            <w:tcW w:w="2406" w:type="dxa"/>
          </w:tcPr>
          <w:p w:rsidR="007E737D" w:rsidRPr="00E63A76" w:rsidRDefault="006D3F85"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Takuo</w:t>
            </w:r>
            <w:proofErr w:type="spellEnd"/>
            <w:r w:rsidR="007E737D" w:rsidRPr="00E63A76">
              <w:rPr>
                <w:rFonts w:ascii="Times New Roman" w:hAnsi="Times New Roman" w:cs="Times New Roman"/>
                <w:sz w:val="24"/>
                <w:szCs w:val="24"/>
                <w:lang w:val="en-US"/>
              </w:rPr>
              <w:t xml:space="preserve"> Kashiwa</w:t>
            </w:r>
          </w:p>
        </w:tc>
        <w:tc>
          <w:tcPr>
            <w:tcW w:w="2383" w:type="dxa"/>
          </w:tcPr>
          <w:p w:rsidR="007E737D" w:rsidRPr="00E63A76" w:rsidRDefault="007E737D"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Furuno</w:t>
            </w:r>
            <w:proofErr w:type="spellEnd"/>
          </w:p>
        </w:tc>
        <w:tc>
          <w:tcPr>
            <w:tcW w:w="2367" w:type="dxa"/>
          </w:tcPr>
          <w:p w:rsidR="007E737D" w:rsidRPr="00E63A76" w:rsidRDefault="007E737D"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25</w:t>
            </w:r>
          </w:p>
        </w:tc>
        <w:tc>
          <w:tcPr>
            <w:tcW w:w="2406" w:type="dxa"/>
          </w:tcPr>
          <w:p w:rsidR="007E737D" w:rsidRPr="00E63A76" w:rsidRDefault="00B25791"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Ghislain</w:t>
            </w:r>
            <w:proofErr w:type="spellEnd"/>
            <w:r w:rsidRPr="00E63A76">
              <w:rPr>
                <w:rFonts w:ascii="Times New Roman" w:hAnsi="Times New Roman" w:cs="Times New Roman"/>
                <w:sz w:val="24"/>
                <w:szCs w:val="24"/>
                <w:lang w:val="en-US"/>
              </w:rPr>
              <w:t xml:space="preserve"> </w:t>
            </w:r>
            <w:proofErr w:type="spellStart"/>
            <w:r w:rsidRPr="00E63A76">
              <w:rPr>
                <w:rFonts w:ascii="Times New Roman" w:hAnsi="Times New Roman" w:cs="Times New Roman"/>
                <w:sz w:val="24"/>
                <w:szCs w:val="24"/>
                <w:lang w:val="en-US"/>
              </w:rPr>
              <w:t>Ruy</w:t>
            </w:r>
            <w:proofErr w:type="spellEnd"/>
          </w:p>
        </w:tc>
        <w:tc>
          <w:tcPr>
            <w:tcW w:w="2383" w:type="dxa"/>
          </w:tcPr>
          <w:p w:rsidR="007E737D" w:rsidRPr="00E63A76" w:rsidRDefault="000D4828" w:rsidP="009C32F3">
            <w:pPr>
              <w:rPr>
                <w:rFonts w:ascii="Times New Roman" w:hAnsi="Times New Roman" w:cs="Times New Roman"/>
                <w:sz w:val="24"/>
                <w:szCs w:val="24"/>
                <w:lang w:val="en-US"/>
              </w:rPr>
            </w:pPr>
            <w:r>
              <w:rPr>
                <w:rFonts w:ascii="Times New Roman" w:hAnsi="Times New Roman" w:cs="Times New Roman"/>
                <w:sz w:val="24"/>
                <w:szCs w:val="24"/>
                <w:lang w:val="en-US"/>
              </w:rPr>
              <w:t>ESA/</w:t>
            </w:r>
            <w:r w:rsidR="00B25791" w:rsidRPr="00E63A76">
              <w:rPr>
                <w:rFonts w:ascii="Times New Roman" w:hAnsi="Times New Roman" w:cs="Times New Roman"/>
                <w:sz w:val="24"/>
                <w:szCs w:val="24"/>
                <w:lang w:val="en-US"/>
              </w:rPr>
              <w:t>LUXSPACE</w:t>
            </w:r>
          </w:p>
        </w:tc>
        <w:tc>
          <w:tcPr>
            <w:tcW w:w="2367"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Luxemburg</w:t>
            </w:r>
          </w:p>
        </w:tc>
      </w:tr>
      <w:tr w:rsidR="007E737D" w:rsidRPr="00E63A76" w:rsidTr="000A444A">
        <w:tc>
          <w:tcPr>
            <w:tcW w:w="549" w:type="dxa"/>
          </w:tcPr>
          <w:p w:rsidR="007E737D" w:rsidRPr="00E63A76" w:rsidRDefault="0017397E"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26</w:t>
            </w:r>
          </w:p>
        </w:tc>
        <w:tc>
          <w:tcPr>
            <w:tcW w:w="2406"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Gianluigi </w:t>
            </w:r>
            <w:proofErr w:type="spellStart"/>
            <w:r w:rsidRPr="00E63A76">
              <w:rPr>
                <w:rFonts w:ascii="Times New Roman" w:hAnsi="Times New Roman" w:cs="Times New Roman"/>
                <w:sz w:val="24"/>
                <w:szCs w:val="24"/>
                <w:lang w:val="en-US"/>
              </w:rPr>
              <w:t>Liva</w:t>
            </w:r>
            <w:proofErr w:type="spellEnd"/>
          </w:p>
        </w:tc>
        <w:tc>
          <w:tcPr>
            <w:tcW w:w="2383"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DLR</w:t>
            </w:r>
          </w:p>
        </w:tc>
        <w:tc>
          <w:tcPr>
            <w:tcW w:w="2367"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Germany</w:t>
            </w:r>
          </w:p>
        </w:tc>
      </w:tr>
      <w:tr w:rsidR="007E737D" w:rsidRPr="00E63A76" w:rsidTr="000A444A">
        <w:tc>
          <w:tcPr>
            <w:tcW w:w="549" w:type="dxa"/>
          </w:tcPr>
          <w:p w:rsidR="007E737D" w:rsidRPr="00E63A76" w:rsidRDefault="004814C1" w:rsidP="009C32F3">
            <w:pPr>
              <w:rPr>
                <w:rFonts w:ascii="Times New Roman" w:hAnsi="Times New Roman" w:cs="Times New Roman"/>
                <w:sz w:val="24"/>
                <w:szCs w:val="24"/>
                <w:lang w:val="en-US"/>
              </w:rPr>
            </w:pPr>
            <w:r>
              <w:rPr>
                <w:rFonts w:ascii="Times New Roman" w:hAnsi="Times New Roman" w:cs="Times New Roman"/>
                <w:sz w:val="24"/>
                <w:szCs w:val="24"/>
                <w:lang w:val="en-US"/>
              </w:rPr>
              <w:t>27</w:t>
            </w:r>
          </w:p>
        </w:tc>
        <w:tc>
          <w:tcPr>
            <w:tcW w:w="2406"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Takeo Kashiwa</w:t>
            </w:r>
          </w:p>
        </w:tc>
        <w:tc>
          <w:tcPr>
            <w:tcW w:w="2383" w:type="dxa"/>
          </w:tcPr>
          <w:p w:rsidR="007E737D" w:rsidRPr="00E63A76" w:rsidRDefault="00B25791"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Furuno</w:t>
            </w:r>
            <w:proofErr w:type="spellEnd"/>
            <w:r w:rsidRPr="00E63A76">
              <w:rPr>
                <w:rFonts w:ascii="Times New Roman" w:hAnsi="Times New Roman" w:cs="Times New Roman"/>
                <w:sz w:val="24"/>
                <w:szCs w:val="24"/>
                <w:lang w:val="en-US"/>
              </w:rPr>
              <w:t xml:space="preserve"> Electric </w:t>
            </w:r>
          </w:p>
        </w:tc>
        <w:tc>
          <w:tcPr>
            <w:tcW w:w="2367"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p>
        </w:tc>
      </w:tr>
      <w:tr w:rsidR="007E737D" w:rsidRPr="00E63A76" w:rsidTr="000A444A">
        <w:tc>
          <w:tcPr>
            <w:tcW w:w="549" w:type="dxa"/>
          </w:tcPr>
          <w:p w:rsidR="007E737D" w:rsidRPr="00E63A76" w:rsidRDefault="004814C1" w:rsidP="009C32F3">
            <w:pPr>
              <w:rPr>
                <w:rFonts w:ascii="Times New Roman" w:hAnsi="Times New Roman" w:cs="Times New Roman"/>
                <w:sz w:val="24"/>
                <w:szCs w:val="24"/>
                <w:lang w:val="en-US"/>
              </w:rPr>
            </w:pPr>
            <w:r>
              <w:rPr>
                <w:rFonts w:ascii="Times New Roman" w:hAnsi="Times New Roman" w:cs="Times New Roman"/>
                <w:sz w:val="24"/>
                <w:szCs w:val="24"/>
                <w:lang w:val="en-US"/>
              </w:rPr>
              <w:t>28</w:t>
            </w:r>
          </w:p>
        </w:tc>
        <w:tc>
          <w:tcPr>
            <w:tcW w:w="2406"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Yoshihiko </w:t>
            </w:r>
            <w:proofErr w:type="spellStart"/>
            <w:r w:rsidRPr="00E63A76">
              <w:rPr>
                <w:rFonts w:ascii="Times New Roman" w:hAnsi="Times New Roman" w:cs="Times New Roman"/>
                <w:sz w:val="24"/>
                <w:szCs w:val="24"/>
                <w:lang w:val="en-US"/>
              </w:rPr>
              <w:t>Imada</w:t>
            </w:r>
            <w:proofErr w:type="spellEnd"/>
          </w:p>
        </w:tc>
        <w:tc>
          <w:tcPr>
            <w:tcW w:w="2383"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JRC</w:t>
            </w:r>
          </w:p>
        </w:tc>
        <w:tc>
          <w:tcPr>
            <w:tcW w:w="2367"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p>
        </w:tc>
      </w:tr>
      <w:tr w:rsidR="007E737D" w:rsidRPr="00E63A76" w:rsidTr="000A444A">
        <w:tc>
          <w:tcPr>
            <w:tcW w:w="549" w:type="dxa"/>
          </w:tcPr>
          <w:p w:rsidR="007E737D" w:rsidRPr="00E63A76" w:rsidRDefault="004814C1" w:rsidP="009C32F3">
            <w:pPr>
              <w:rPr>
                <w:rFonts w:ascii="Times New Roman" w:hAnsi="Times New Roman" w:cs="Times New Roman"/>
                <w:sz w:val="24"/>
                <w:szCs w:val="24"/>
                <w:lang w:val="en-US"/>
              </w:rPr>
            </w:pPr>
            <w:r>
              <w:rPr>
                <w:rFonts w:ascii="Times New Roman" w:hAnsi="Times New Roman" w:cs="Times New Roman"/>
                <w:sz w:val="24"/>
                <w:szCs w:val="24"/>
                <w:lang w:val="en-US"/>
              </w:rPr>
              <w:t>29</w:t>
            </w:r>
          </w:p>
        </w:tc>
        <w:tc>
          <w:tcPr>
            <w:tcW w:w="2406" w:type="dxa"/>
          </w:tcPr>
          <w:p w:rsidR="007E737D" w:rsidRPr="00E63A76" w:rsidRDefault="00B25791" w:rsidP="009C32F3">
            <w:pPr>
              <w:rPr>
                <w:rFonts w:ascii="Times New Roman" w:hAnsi="Times New Roman" w:cs="Times New Roman"/>
                <w:sz w:val="24"/>
                <w:szCs w:val="24"/>
                <w:lang w:val="en-US"/>
              </w:rPr>
            </w:pPr>
            <w:proofErr w:type="spellStart"/>
            <w:r w:rsidRPr="00E63A76">
              <w:rPr>
                <w:rFonts w:ascii="Times New Roman" w:hAnsi="Times New Roman" w:cs="Times New Roman"/>
                <w:sz w:val="24"/>
                <w:szCs w:val="24"/>
                <w:lang w:val="en-US"/>
              </w:rPr>
              <w:t>Taiji</w:t>
            </w:r>
            <w:proofErr w:type="spellEnd"/>
            <w:r w:rsidRPr="00E63A76">
              <w:rPr>
                <w:rFonts w:ascii="Times New Roman" w:hAnsi="Times New Roman" w:cs="Times New Roman"/>
                <w:sz w:val="24"/>
                <w:szCs w:val="24"/>
                <w:lang w:val="en-US"/>
              </w:rPr>
              <w:t xml:space="preserve"> Tsuchiya</w:t>
            </w:r>
          </w:p>
        </w:tc>
        <w:tc>
          <w:tcPr>
            <w:tcW w:w="2383"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MIC</w:t>
            </w:r>
            <w:r w:rsidR="00FF07F6">
              <w:rPr>
                <w:rFonts w:ascii="Times New Roman" w:hAnsi="Times New Roman" w:cs="Times New Roman"/>
                <w:sz w:val="24"/>
                <w:szCs w:val="24"/>
                <w:lang w:val="en-US"/>
              </w:rPr>
              <w:t>/JCG</w:t>
            </w:r>
          </w:p>
        </w:tc>
        <w:tc>
          <w:tcPr>
            <w:tcW w:w="2367"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p>
        </w:tc>
      </w:tr>
      <w:tr w:rsidR="007E737D" w:rsidRPr="00E63A76" w:rsidTr="000A444A">
        <w:tc>
          <w:tcPr>
            <w:tcW w:w="549" w:type="dxa"/>
          </w:tcPr>
          <w:p w:rsidR="007E737D" w:rsidRPr="00E63A76" w:rsidRDefault="004814C1" w:rsidP="009C32F3">
            <w:pPr>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2406"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Atsushi </w:t>
            </w:r>
            <w:proofErr w:type="spellStart"/>
            <w:r w:rsidRPr="00E63A76">
              <w:rPr>
                <w:rFonts w:ascii="Times New Roman" w:hAnsi="Times New Roman" w:cs="Times New Roman"/>
                <w:sz w:val="24"/>
                <w:szCs w:val="24"/>
                <w:lang w:val="en-US"/>
              </w:rPr>
              <w:t>Karaki</w:t>
            </w:r>
            <w:proofErr w:type="spellEnd"/>
          </w:p>
        </w:tc>
        <w:tc>
          <w:tcPr>
            <w:tcW w:w="2383" w:type="dxa"/>
          </w:tcPr>
          <w:p w:rsidR="007E737D" w:rsidRPr="00E63A76" w:rsidRDefault="00FF07F6" w:rsidP="009C32F3">
            <w:pPr>
              <w:rPr>
                <w:rFonts w:ascii="Times New Roman" w:hAnsi="Times New Roman" w:cs="Times New Roman"/>
                <w:sz w:val="24"/>
                <w:szCs w:val="24"/>
                <w:lang w:val="en-US"/>
              </w:rPr>
            </w:pPr>
            <w:r>
              <w:rPr>
                <w:rFonts w:ascii="Times New Roman" w:hAnsi="Times New Roman" w:cs="Times New Roman"/>
                <w:sz w:val="24"/>
                <w:szCs w:val="24"/>
                <w:lang w:val="en-US"/>
              </w:rPr>
              <w:t>IHI/JRC</w:t>
            </w:r>
          </w:p>
        </w:tc>
        <w:tc>
          <w:tcPr>
            <w:tcW w:w="2367"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p>
        </w:tc>
      </w:tr>
      <w:tr w:rsidR="007E737D" w:rsidRPr="00E63A76" w:rsidTr="000A444A">
        <w:tc>
          <w:tcPr>
            <w:tcW w:w="549" w:type="dxa"/>
          </w:tcPr>
          <w:p w:rsidR="007E737D" w:rsidRPr="00E63A76" w:rsidRDefault="004814C1" w:rsidP="009C32F3">
            <w:pPr>
              <w:rPr>
                <w:rFonts w:ascii="Times New Roman" w:hAnsi="Times New Roman" w:cs="Times New Roman"/>
                <w:sz w:val="24"/>
                <w:szCs w:val="24"/>
                <w:lang w:val="en-US"/>
              </w:rPr>
            </w:pPr>
            <w:r>
              <w:rPr>
                <w:rFonts w:ascii="Times New Roman" w:hAnsi="Times New Roman" w:cs="Times New Roman"/>
                <w:sz w:val="24"/>
                <w:szCs w:val="24"/>
                <w:lang w:val="en-US"/>
              </w:rPr>
              <w:t>31</w:t>
            </w:r>
          </w:p>
        </w:tc>
        <w:tc>
          <w:tcPr>
            <w:tcW w:w="2406"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Stefan </w:t>
            </w:r>
            <w:proofErr w:type="spellStart"/>
            <w:r w:rsidRPr="00E63A76">
              <w:rPr>
                <w:rFonts w:ascii="Times New Roman" w:hAnsi="Times New Roman" w:cs="Times New Roman"/>
                <w:sz w:val="24"/>
                <w:szCs w:val="24"/>
                <w:lang w:val="en-US"/>
              </w:rPr>
              <w:t>Bober</w:t>
            </w:r>
            <w:proofErr w:type="spellEnd"/>
          </w:p>
        </w:tc>
        <w:tc>
          <w:tcPr>
            <w:tcW w:w="2383"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WSV-FVT</w:t>
            </w:r>
          </w:p>
        </w:tc>
        <w:tc>
          <w:tcPr>
            <w:tcW w:w="2367" w:type="dxa"/>
          </w:tcPr>
          <w:p w:rsidR="007E737D"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Germany</w:t>
            </w:r>
          </w:p>
        </w:tc>
      </w:tr>
      <w:tr w:rsidR="00B25791" w:rsidRPr="00E63A76" w:rsidTr="000A444A">
        <w:tc>
          <w:tcPr>
            <w:tcW w:w="549" w:type="dxa"/>
          </w:tcPr>
          <w:p w:rsidR="00B25791" w:rsidRPr="00E63A76" w:rsidRDefault="004814C1" w:rsidP="009C32F3">
            <w:pPr>
              <w:rPr>
                <w:rFonts w:ascii="Times New Roman" w:hAnsi="Times New Roman" w:cs="Times New Roman"/>
                <w:sz w:val="24"/>
                <w:szCs w:val="24"/>
                <w:lang w:val="en-US"/>
              </w:rPr>
            </w:pPr>
            <w:r>
              <w:rPr>
                <w:rFonts w:ascii="Times New Roman" w:hAnsi="Times New Roman" w:cs="Times New Roman"/>
                <w:sz w:val="24"/>
                <w:szCs w:val="24"/>
                <w:lang w:val="en-US"/>
              </w:rPr>
              <w:t>32</w:t>
            </w:r>
          </w:p>
        </w:tc>
        <w:tc>
          <w:tcPr>
            <w:tcW w:w="2406" w:type="dxa"/>
          </w:tcPr>
          <w:p w:rsidR="00B25791"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Jillian Carson-Jackson</w:t>
            </w:r>
          </w:p>
        </w:tc>
        <w:tc>
          <w:tcPr>
            <w:tcW w:w="2383" w:type="dxa"/>
          </w:tcPr>
          <w:p w:rsidR="00B25791"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AMSA</w:t>
            </w:r>
          </w:p>
        </w:tc>
        <w:tc>
          <w:tcPr>
            <w:tcW w:w="2367" w:type="dxa"/>
          </w:tcPr>
          <w:p w:rsidR="00B25791" w:rsidRPr="00E63A76" w:rsidRDefault="00B25791"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Australia</w:t>
            </w:r>
          </w:p>
        </w:tc>
      </w:tr>
    </w:tbl>
    <w:p w:rsidR="007E737D" w:rsidRPr="00E63A76" w:rsidRDefault="007E737D" w:rsidP="00385648">
      <w:pPr>
        <w:rPr>
          <w:rFonts w:ascii="Times New Roman" w:hAnsi="Times New Roman" w:cs="Times New Roman"/>
          <w:b/>
          <w:sz w:val="24"/>
          <w:szCs w:val="24"/>
          <w:lang w:val="en-US"/>
        </w:rPr>
      </w:pPr>
    </w:p>
    <w:p w:rsidR="00385648" w:rsidRPr="00E63A76" w:rsidRDefault="00385648">
      <w:pPr>
        <w:rPr>
          <w:rFonts w:ascii="Times New Roman" w:hAnsi="Times New Roman" w:cs="Times New Roman"/>
          <w:b/>
          <w:sz w:val="24"/>
          <w:szCs w:val="24"/>
          <w:lang w:val="en-US"/>
        </w:rPr>
      </w:pPr>
      <w:proofErr w:type="spellStart"/>
      <w:r w:rsidRPr="00E63A76">
        <w:rPr>
          <w:rFonts w:ascii="Times New Roman" w:hAnsi="Times New Roman" w:cs="Times New Roman"/>
          <w:b/>
          <w:sz w:val="24"/>
          <w:szCs w:val="24"/>
          <w:lang w:val="en-US"/>
        </w:rPr>
        <w:t>Appologies</w:t>
      </w:r>
      <w:proofErr w:type="spellEnd"/>
    </w:p>
    <w:tbl>
      <w:tblPr>
        <w:tblStyle w:val="TableGrid"/>
        <w:tblW w:w="9322" w:type="dxa"/>
        <w:tblLook w:val="04A0" w:firstRow="1" w:lastRow="0" w:firstColumn="1" w:lastColumn="0" w:noHBand="0" w:noVBand="1"/>
      </w:tblPr>
      <w:tblGrid>
        <w:gridCol w:w="4077"/>
        <w:gridCol w:w="3402"/>
        <w:gridCol w:w="1843"/>
      </w:tblGrid>
      <w:tr w:rsidR="00CB2FE6" w:rsidRPr="00E63A76" w:rsidTr="00CB4F2B">
        <w:tc>
          <w:tcPr>
            <w:tcW w:w="4077" w:type="dxa"/>
          </w:tcPr>
          <w:p w:rsidR="00CB2FE6" w:rsidRPr="00E63A76" w:rsidRDefault="00CB2FE6">
            <w:pPr>
              <w:rPr>
                <w:rFonts w:ascii="Times New Roman" w:hAnsi="Times New Roman" w:cs="Times New Roman"/>
                <w:b/>
                <w:sz w:val="24"/>
                <w:szCs w:val="24"/>
                <w:lang w:val="en-US"/>
              </w:rPr>
            </w:pPr>
            <w:r w:rsidRPr="00E63A76">
              <w:rPr>
                <w:rFonts w:ascii="Times New Roman" w:hAnsi="Times New Roman" w:cs="Times New Roman"/>
                <w:b/>
                <w:sz w:val="24"/>
                <w:szCs w:val="24"/>
                <w:lang w:val="en-US"/>
              </w:rPr>
              <w:t>Name</w:t>
            </w:r>
          </w:p>
        </w:tc>
        <w:tc>
          <w:tcPr>
            <w:tcW w:w="3402" w:type="dxa"/>
          </w:tcPr>
          <w:p w:rsidR="00CB2FE6" w:rsidRPr="00E63A76" w:rsidRDefault="00DF71FF">
            <w:pPr>
              <w:rPr>
                <w:rFonts w:ascii="Times New Roman" w:hAnsi="Times New Roman" w:cs="Times New Roman"/>
                <w:b/>
                <w:sz w:val="24"/>
                <w:szCs w:val="24"/>
                <w:lang w:val="en-US"/>
              </w:rPr>
            </w:pPr>
            <w:r w:rsidRPr="00E63A76">
              <w:rPr>
                <w:rFonts w:ascii="Times New Roman" w:hAnsi="Times New Roman" w:cs="Times New Roman"/>
                <w:b/>
                <w:sz w:val="24"/>
                <w:szCs w:val="24"/>
                <w:lang w:val="en-US"/>
              </w:rPr>
              <w:t>Organization</w:t>
            </w:r>
          </w:p>
        </w:tc>
        <w:tc>
          <w:tcPr>
            <w:tcW w:w="1843" w:type="dxa"/>
          </w:tcPr>
          <w:p w:rsidR="00CB2FE6" w:rsidRPr="00E63A76" w:rsidRDefault="00CB2FE6">
            <w:pPr>
              <w:rPr>
                <w:rFonts w:ascii="Times New Roman" w:hAnsi="Times New Roman" w:cs="Times New Roman"/>
                <w:b/>
                <w:sz w:val="24"/>
                <w:szCs w:val="24"/>
                <w:lang w:val="en-US"/>
              </w:rPr>
            </w:pPr>
            <w:r w:rsidRPr="00E63A76">
              <w:rPr>
                <w:rFonts w:ascii="Times New Roman" w:hAnsi="Times New Roman" w:cs="Times New Roman"/>
                <w:b/>
                <w:sz w:val="24"/>
                <w:szCs w:val="24"/>
                <w:lang w:val="en-US"/>
              </w:rPr>
              <w:t>Country</w:t>
            </w:r>
          </w:p>
        </w:tc>
      </w:tr>
      <w:tr w:rsidR="00A40470" w:rsidRPr="00E63A76" w:rsidTr="00CB4F2B">
        <w:tc>
          <w:tcPr>
            <w:tcW w:w="4077" w:type="dxa"/>
          </w:tcPr>
          <w:p w:rsidR="00A40470" w:rsidRPr="004B4FC4" w:rsidRDefault="00A40470" w:rsidP="007A77A5">
            <w:pPr>
              <w:rPr>
                <w:rFonts w:ascii="Times New Roman" w:hAnsi="Times New Roman" w:cs="Times New Roman"/>
                <w:sz w:val="24"/>
                <w:szCs w:val="24"/>
                <w:lang w:val="en-US"/>
              </w:rPr>
            </w:pPr>
            <w:r w:rsidRPr="004B4FC4">
              <w:rPr>
                <w:rFonts w:ascii="Times New Roman" w:hAnsi="Times New Roman" w:cs="Times New Roman"/>
                <w:sz w:val="24"/>
                <w:szCs w:val="24"/>
                <w:lang w:val="en-US"/>
              </w:rPr>
              <w:t>Arroyo, Jorge</w:t>
            </w:r>
          </w:p>
        </w:tc>
        <w:tc>
          <w:tcPr>
            <w:tcW w:w="3402" w:type="dxa"/>
          </w:tcPr>
          <w:p w:rsidR="00A40470" w:rsidRPr="004B4FC4" w:rsidRDefault="00A40470" w:rsidP="007A77A5">
            <w:pPr>
              <w:rPr>
                <w:rFonts w:ascii="Times New Roman" w:hAnsi="Times New Roman" w:cs="Times New Roman"/>
                <w:sz w:val="24"/>
                <w:szCs w:val="24"/>
                <w:lang w:val="en-US"/>
              </w:rPr>
            </w:pPr>
            <w:r w:rsidRPr="004B4FC4">
              <w:rPr>
                <w:rFonts w:ascii="Times New Roman" w:hAnsi="Times New Roman" w:cs="Times New Roman"/>
                <w:sz w:val="24"/>
                <w:szCs w:val="24"/>
                <w:lang w:val="en-US"/>
              </w:rPr>
              <w:t>USCG</w:t>
            </w:r>
          </w:p>
        </w:tc>
        <w:tc>
          <w:tcPr>
            <w:tcW w:w="1843" w:type="dxa"/>
          </w:tcPr>
          <w:p w:rsidR="00A40470" w:rsidRPr="00E63A76" w:rsidRDefault="00A40470" w:rsidP="007A77A5">
            <w:pPr>
              <w:rPr>
                <w:rFonts w:ascii="Times New Roman" w:hAnsi="Times New Roman" w:cs="Times New Roman"/>
                <w:sz w:val="24"/>
                <w:szCs w:val="24"/>
                <w:lang w:val="en-US"/>
              </w:rPr>
            </w:pPr>
            <w:r w:rsidRPr="00E63A76">
              <w:rPr>
                <w:rFonts w:ascii="Times New Roman" w:hAnsi="Times New Roman" w:cs="Times New Roman"/>
                <w:sz w:val="24"/>
                <w:szCs w:val="24"/>
                <w:lang w:val="en-US"/>
              </w:rPr>
              <w:t>USA</w:t>
            </w:r>
          </w:p>
        </w:tc>
      </w:tr>
      <w:tr w:rsidR="003C511E" w:rsidRPr="00E63A76" w:rsidTr="00CB4F2B">
        <w:tc>
          <w:tcPr>
            <w:tcW w:w="4077" w:type="dxa"/>
          </w:tcPr>
          <w:p w:rsidR="003C511E" w:rsidRPr="004B4FC4" w:rsidRDefault="003C511E" w:rsidP="009C32F3">
            <w:pPr>
              <w:rPr>
                <w:rFonts w:ascii="Times New Roman" w:hAnsi="Times New Roman" w:cs="Times New Roman"/>
                <w:sz w:val="24"/>
                <w:szCs w:val="24"/>
              </w:rPr>
            </w:pPr>
            <w:r w:rsidRPr="004B4FC4">
              <w:rPr>
                <w:rFonts w:ascii="Times New Roman" w:hAnsi="Times New Roman" w:cs="Times New Roman"/>
                <w:sz w:val="24"/>
                <w:szCs w:val="24"/>
              </w:rPr>
              <w:t>Takamasa Yauchi</w:t>
            </w:r>
          </w:p>
        </w:tc>
        <w:tc>
          <w:tcPr>
            <w:tcW w:w="3402" w:type="dxa"/>
          </w:tcPr>
          <w:p w:rsidR="003C511E" w:rsidRPr="004B4FC4" w:rsidRDefault="004934AC" w:rsidP="009C32F3">
            <w:pPr>
              <w:rPr>
                <w:rFonts w:ascii="Times New Roman" w:hAnsi="Times New Roman" w:cs="Times New Roman"/>
                <w:sz w:val="24"/>
                <w:szCs w:val="24"/>
                <w:lang w:val="en-US"/>
              </w:rPr>
            </w:pPr>
            <w:r w:rsidRPr="004B4FC4">
              <w:rPr>
                <w:rFonts w:ascii="Times New Roman" w:hAnsi="Times New Roman" w:cs="Times New Roman"/>
                <w:sz w:val="24"/>
                <w:szCs w:val="24"/>
                <w:lang w:val="en-US"/>
              </w:rPr>
              <w:t>OKI Consulting Solutions</w:t>
            </w:r>
          </w:p>
        </w:tc>
        <w:tc>
          <w:tcPr>
            <w:tcW w:w="1843" w:type="dxa"/>
          </w:tcPr>
          <w:p w:rsidR="003C511E" w:rsidRPr="00E63A76" w:rsidRDefault="004934AC"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p>
        </w:tc>
      </w:tr>
      <w:tr w:rsidR="003C511E" w:rsidRPr="00E63A76" w:rsidTr="00CB4F2B">
        <w:tc>
          <w:tcPr>
            <w:tcW w:w="4077" w:type="dxa"/>
          </w:tcPr>
          <w:p w:rsidR="003C511E" w:rsidRPr="004B4FC4" w:rsidRDefault="003C511E" w:rsidP="009C32F3">
            <w:pPr>
              <w:rPr>
                <w:rFonts w:ascii="Times New Roman" w:hAnsi="Times New Roman" w:cs="Times New Roman"/>
                <w:sz w:val="24"/>
                <w:szCs w:val="24"/>
              </w:rPr>
            </w:pPr>
            <w:r w:rsidRPr="004B4FC4">
              <w:rPr>
                <w:rFonts w:ascii="Times New Roman" w:hAnsi="Times New Roman" w:cs="Times New Roman"/>
                <w:sz w:val="24"/>
                <w:szCs w:val="24"/>
              </w:rPr>
              <w:t>Bill Cairns</w:t>
            </w:r>
          </w:p>
        </w:tc>
        <w:tc>
          <w:tcPr>
            <w:tcW w:w="3402" w:type="dxa"/>
          </w:tcPr>
          <w:p w:rsidR="003C511E" w:rsidRPr="004B4FC4" w:rsidRDefault="000A444A" w:rsidP="007A77A5">
            <w:pPr>
              <w:rPr>
                <w:rFonts w:ascii="Times New Roman" w:hAnsi="Times New Roman" w:cs="Times New Roman"/>
                <w:sz w:val="24"/>
                <w:szCs w:val="24"/>
                <w:lang w:val="en-US"/>
              </w:rPr>
            </w:pPr>
            <w:r w:rsidRPr="004B4FC4">
              <w:rPr>
                <w:rFonts w:ascii="Times New Roman" w:hAnsi="Times New Roman" w:cs="Times New Roman"/>
                <w:sz w:val="24"/>
                <w:szCs w:val="24"/>
                <w:lang w:val="en-US"/>
              </w:rPr>
              <w:t>American Pilots</w:t>
            </w:r>
          </w:p>
        </w:tc>
        <w:tc>
          <w:tcPr>
            <w:tcW w:w="1843" w:type="dxa"/>
          </w:tcPr>
          <w:p w:rsidR="003C511E" w:rsidRPr="00E63A76" w:rsidRDefault="000A444A" w:rsidP="007A77A5">
            <w:pPr>
              <w:rPr>
                <w:rFonts w:ascii="Times New Roman" w:hAnsi="Times New Roman" w:cs="Times New Roman"/>
                <w:sz w:val="24"/>
                <w:szCs w:val="24"/>
                <w:lang w:val="en-US"/>
              </w:rPr>
            </w:pPr>
            <w:r w:rsidRPr="00E63A76">
              <w:rPr>
                <w:rFonts w:ascii="Times New Roman" w:hAnsi="Times New Roman" w:cs="Times New Roman"/>
                <w:sz w:val="24"/>
                <w:szCs w:val="24"/>
                <w:lang w:val="en-US"/>
              </w:rPr>
              <w:t>USA</w:t>
            </w:r>
          </w:p>
        </w:tc>
      </w:tr>
      <w:tr w:rsidR="003C511E" w:rsidRPr="00E63A76" w:rsidTr="00CB4F2B">
        <w:tc>
          <w:tcPr>
            <w:tcW w:w="4077" w:type="dxa"/>
          </w:tcPr>
          <w:p w:rsidR="003C511E" w:rsidRPr="004B4FC4" w:rsidRDefault="003C511E" w:rsidP="009C32F3">
            <w:pPr>
              <w:rPr>
                <w:rFonts w:ascii="Times New Roman" w:hAnsi="Times New Roman" w:cs="Times New Roman"/>
                <w:sz w:val="24"/>
                <w:szCs w:val="24"/>
              </w:rPr>
            </w:pPr>
            <w:r w:rsidRPr="004B4FC4">
              <w:rPr>
                <w:rFonts w:ascii="Times New Roman" w:hAnsi="Times New Roman" w:cs="Times New Roman"/>
                <w:sz w:val="24"/>
                <w:szCs w:val="24"/>
              </w:rPr>
              <w:t>David Haley</w:t>
            </w:r>
          </w:p>
        </w:tc>
        <w:tc>
          <w:tcPr>
            <w:tcW w:w="3402" w:type="dxa"/>
          </w:tcPr>
          <w:p w:rsidR="003C511E" w:rsidRPr="004B4FC4" w:rsidRDefault="000A444A" w:rsidP="00443FDC">
            <w:pPr>
              <w:rPr>
                <w:rFonts w:ascii="Times New Roman" w:hAnsi="Times New Roman" w:cs="Times New Roman"/>
                <w:sz w:val="24"/>
                <w:szCs w:val="24"/>
                <w:lang w:val="en-US"/>
              </w:rPr>
            </w:pPr>
            <w:r w:rsidRPr="004B4FC4">
              <w:rPr>
                <w:rFonts w:ascii="Times New Roman" w:hAnsi="Times New Roman" w:cs="Times New Roman"/>
                <w:sz w:val="24"/>
                <w:szCs w:val="24"/>
                <w:lang w:val="en-US"/>
              </w:rPr>
              <w:t>ITR</w:t>
            </w:r>
          </w:p>
        </w:tc>
        <w:tc>
          <w:tcPr>
            <w:tcW w:w="1843" w:type="dxa"/>
          </w:tcPr>
          <w:p w:rsidR="003C511E" w:rsidRPr="00E63A76" w:rsidRDefault="000A444A" w:rsidP="00B25791">
            <w:pPr>
              <w:rPr>
                <w:rFonts w:ascii="Times New Roman" w:hAnsi="Times New Roman" w:cs="Times New Roman"/>
                <w:sz w:val="24"/>
                <w:szCs w:val="24"/>
                <w:lang w:val="en-US"/>
              </w:rPr>
            </w:pPr>
            <w:r w:rsidRPr="00E63A76">
              <w:rPr>
                <w:rFonts w:ascii="Times New Roman" w:hAnsi="Times New Roman" w:cs="Times New Roman"/>
                <w:sz w:val="24"/>
                <w:szCs w:val="24"/>
                <w:lang w:val="en-US"/>
              </w:rPr>
              <w:t>A</w:t>
            </w:r>
            <w:r w:rsidR="00B25791" w:rsidRPr="00E63A76">
              <w:rPr>
                <w:rFonts w:ascii="Times New Roman" w:hAnsi="Times New Roman" w:cs="Times New Roman"/>
                <w:sz w:val="24"/>
                <w:szCs w:val="24"/>
                <w:lang w:val="en-US"/>
              </w:rPr>
              <w:t>ustralia</w:t>
            </w:r>
          </w:p>
        </w:tc>
      </w:tr>
      <w:tr w:rsidR="003C511E" w:rsidRPr="00E63A76" w:rsidTr="00CB4F2B">
        <w:tc>
          <w:tcPr>
            <w:tcW w:w="4077" w:type="dxa"/>
          </w:tcPr>
          <w:p w:rsidR="003C511E" w:rsidRPr="004B4FC4" w:rsidRDefault="003C511E" w:rsidP="009C32F3">
            <w:pPr>
              <w:rPr>
                <w:rFonts w:ascii="Times New Roman" w:hAnsi="Times New Roman" w:cs="Times New Roman"/>
                <w:sz w:val="24"/>
                <w:szCs w:val="24"/>
              </w:rPr>
            </w:pPr>
            <w:r w:rsidRPr="004B4FC4">
              <w:rPr>
                <w:rFonts w:ascii="Times New Roman" w:hAnsi="Times New Roman" w:cs="Times New Roman"/>
                <w:sz w:val="24"/>
                <w:szCs w:val="24"/>
              </w:rPr>
              <w:t>Jan Safar</w:t>
            </w:r>
          </w:p>
        </w:tc>
        <w:tc>
          <w:tcPr>
            <w:tcW w:w="3402" w:type="dxa"/>
          </w:tcPr>
          <w:p w:rsidR="003C511E" w:rsidRPr="004B4FC4" w:rsidRDefault="000A444A" w:rsidP="007A77A5">
            <w:pPr>
              <w:rPr>
                <w:rFonts w:ascii="Times New Roman" w:hAnsi="Times New Roman" w:cs="Times New Roman"/>
                <w:sz w:val="24"/>
                <w:szCs w:val="24"/>
                <w:lang w:val="en-US"/>
              </w:rPr>
            </w:pPr>
            <w:r w:rsidRPr="004B4FC4">
              <w:rPr>
                <w:rFonts w:ascii="Times New Roman" w:hAnsi="Times New Roman" w:cs="Times New Roman"/>
                <w:sz w:val="24"/>
                <w:szCs w:val="24"/>
                <w:lang w:val="en-US"/>
              </w:rPr>
              <w:t>GLA</w:t>
            </w:r>
          </w:p>
        </w:tc>
        <w:tc>
          <w:tcPr>
            <w:tcW w:w="1843" w:type="dxa"/>
          </w:tcPr>
          <w:p w:rsidR="003C511E" w:rsidRPr="00E63A76" w:rsidRDefault="000A444A" w:rsidP="007A77A5">
            <w:pPr>
              <w:rPr>
                <w:rFonts w:ascii="Times New Roman" w:hAnsi="Times New Roman" w:cs="Times New Roman"/>
                <w:sz w:val="24"/>
                <w:szCs w:val="24"/>
                <w:lang w:val="en-US"/>
              </w:rPr>
            </w:pPr>
            <w:r w:rsidRPr="00E63A76">
              <w:rPr>
                <w:rFonts w:ascii="Times New Roman" w:hAnsi="Times New Roman" w:cs="Times New Roman"/>
                <w:sz w:val="24"/>
                <w:szCs w:val="24"/>
                <w:lang w:val="en-US"/>
              </w:rPr>
              <w:t>UK</w:t>
            </w:r>
          </w:p>
        </w:tc>
      </w:tr>
      <w:tr w:rsidR="00F55838" w:rsidRPr="00E63A76" w:rsidTr="00CB4F2B">
        <w:tc>
          <w:tcPr>
            <w:tcW w:w="4077" w:type="dxa"/>
          </w:tcPr>
          <w:p w:rsidR="00F55838" w:rsidRPr="004B4FC4" w:rsidRDefault="00F55838" w:rsidP="009C32F3">
            <w:pPr>
              <w:rPr>
                <w:rFonts w:ascii="Times New Roman" w:hAnsi="Times New Roman" w:cs="Times New Roman"/>
                <w:sz w:val="24"/>
                <w:szCs w:val="24"/>
                <w:lang w:val="en-US"/>
              </w:rPr>
            </w:pPr>
            <w:proofErr w:type="spellStart"/>
            <w:r w:rsidRPr="004B4FC4">
              <w:rPr>
                <w:rFonts w:ascii="Times New Roman" w:hAnsi="Times New Roman" w:cs="Times New Roman"/>
                <w:sz w:val="24"/>
                <w:szCs w:val="24"/>
                <w:lang w:val="en-US"/>
              </w:rPr>
              <w:t>Tremlett</w:t>
            </w:r>
            <w:proofErr w:type="spellEnd"/>
            <w:r w:rsidRPr="004B4FC4">
              <w:rPr>
                <w:rFonts w:ascii="Times New Roman" w:hAnsi="Times New Roman" w:cs="Times New Roman"/>
                <w:sz w:val="24"/>
                <w:szCs w:val="24"/>
                <w:lang w:val="en-US"/>
              </w:rPr>
              <w:t>, Robert</w:t>
            </w:r>
          </w:p>
        </w:tc>
        <w:tc>
          <w:tcPr>
            <w:tcW w:w="3402" w:type="dxa"/>
          </w:tcPr>
          <w:p w:rsidR="00F55838" w:rsidRPr="004B4FC4" w:rsidRDefault="00F55838" w:rsidP="009C32F3">
            <w:pPr>
              <w:rPr>
                <w:rFonts w:ascii="Times New Roman" w:hAnsi="Times New Roman" w:cs="Times New Roman"/>
                <w:sz w:val="24"/>
                <w:szCs w:val="24"/>
                <w:lang w:val="en-US"/>
              </w:rPr>
            </w:pPr>
            <w:r w:rsidRPr="004B4FC4">
              <w:rPr>
                <w:rFonts w:ascii="Times New Roman" w:hAnsi="Times New Roman" w:cs="Times New Roman"/>
                <w:sz w:val="24"/>
                <w:szCs w:val="24"/>
                <w:lang w:val="en-US"/>
              </w:rPr>
              <w:t>Maritime Consultant</w:t>
            </w:r>
          </w:p>
        </w:tc>
        <w:tc>
          <w:tcPr>
            <w:tcW w:w="1843" w:type="dxa"/>
          </w:tcPr>
          <w:p w:rsidR="00F55838" w:rsidRPr="00E63A76" w:rsidRDefault="00F55838"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UK</w:t>
            </w:r>
          </w:p>
        </w:tc>
      </w:tr>
      <w:tr w:rsidR="00F55838" w:rsidRPr="00E63A76" w:rsidTr="00CB4F2B">
        <w:tc>
          <w:tcPr>
            <w:tcW w:w="4077" w:type="dxa"/>
          </w:tcPr>
          <w:p w:rsidR="00F55838" w:rsidRPr="004B4FC4" w:rsidRDefault="00F55838" w:rsidP="009C32F3">
            <w:pPr>
              <w:rPr>
                <w:rFonts w:ascii="Times New Roman" w:hAnsi="Times New Roman" w:cs="Times New Roman"/>
                <w:sz w:val="24"/>
                <w:szCs w:val="24"/>
              </w:rPr>
            </w:pPr>
            <w:r w:rsidRPr="004B4FC4">
              <w:rPr>
                <w:rFonts w:ascii="Times New Roman" w:hAnsi="Times New Roman" w:cs="Times New Roman"/>
                <w:sz w:val="24"/>
                <w:szCs w:val="24"/>
              </w:rPr>
              <w:t>Wotton, Richard</w:t>
            </w:r>
          </w:p>
        </w:tc>
        <w:tc>
          <w:tcPr>
            <w:tcW w:w="3402" w:type="dxa"/>
          </w:tcPr>
          <w:p w:rsidR="00F55838" w:rsidRPr="004B4FC4" w:rsidRDefault="00F55838" w:rsidP="009C32F3">
            <w:pPr>
              <w:rPr>
                <w:rFonts w:ascii="Times New Roman" w:hAnsi="Times New Roman" w:cs="Times New Roman"/>
                <w:sz w:val="24"/>
                <w:szCs w:val="24"/>
                <w:lang w:val="en-US"/>
              </w:rPr>
            </w:pPr>
            <w:r w:rsidRPr="004B4FC4">
              <w:rPr>
                <w:rFonts w:ascii="Times New Roman" w:hAnsi="Times New Roman" w:cs="Times New Roman"/>
                <w:sz w:val="24"/>
                <w:szCs w:val="24"/>
                <w:lang w:val="en-US"/>
              </w:rPr>
              <w:t>MCGA</w:t>
            </w:r>
          </w:p>
        </w:tc>
        <w:tc>
          <w:tcPr>
            <w:tcW w:w="1843" w:type="dxa"/>
          </w:tcPr>
          <w:p w:rsidR="00F55838" w:rsidRPr="00E63A76" w:rsidRDefault="00F55838"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UK</w:t>
            </w:r>
          </w:p>
        </w:tc>
      </w:tr>
      <w:tr w:rsidR="003C511E" w:rsidRPr="00E63A76" w:rsidTr="00CB4F2B">
        <w:tc>
          <w:tcPr>
            <w:tcW w:w="4077" w:type="dxa"/>
          </w:tcPr>
          <w:p w:rsidR="003C511E" w:rsidRPr="004B4FC4" w:rsidRDefault="003C511E" w:rsidP="009C32F3">
            <w:pPr>
              <w:rPr>
                <w:rFonts w:ascii="Times New Roman" w:hAnsi="Times New Roman" w:cs="Times New Roman"/>
                <w:sz w:val="24"/>
                <w:szCs w:val="24"/>
              </w:rPr>
            </w:pPr>
            <w:r w:rsidRPr="004B4FC4">
              <w:rPr>
                <w:rFonts w:ascii="Times New Roman" w:hAnsi="Times New Roman" w:cs="Times New Roman"/>
                <w:sz w:val="24"/>
                <w:szCs w:val="24"/>
              </w:rPr>
              <w:t>Tony Haugan</w:t>
            </w:r>
          </w:p>
        </w:tc>
        <w:tc>
          <w:tcPr>
            <w:tcW w:w="3402" w:type="dxa"/>
          </w:tcPr>
          <w:p w:rsidR="003C511E" w:rsidRPr="004B4FC4" w:rsidRDefault="000A444A">
            <w:pPr>
              <w:rPr>
                <w:rFonts w:ascii="Times New Roman" w:hAnsi="Times New Roman" w:cs="Times New Roman"/>
                <w:sz w:val="24"/>
                <w:szCs w:val="24"/>
                <w:lang w:val="en-US"/>
              </w:rPr>
            </w:pPr>
            <w:proofErr w:type="spellStart"/>
            <w:r w:rsidRPr="004B4FC4">
              <w:rPr>
                <w:rFonts w:ascii="Times New Roman" w:hAnsi="Times New Roman" w:cs="Times New Roman"/>
                <w:sz w:val="24"/>
                <w:szCs w:val="24"/>
                <w:lang w:val="en-US"/>
              </w:rPr>
              <w:t>Konsberg</w:t>
            </w:r>
            <w:proofErr w:type="spellEnd"/>
          </w:p>
        </w:tc>
        <w:tc>
          <w:tcPr>
            <w:tcW w:w="1843" w:type="dxa"/>
          </w:tcPr>
          <w:p w:rsidR="003C511E" w:rsidRPr="00E63A76" w:rsidRDefault="000A444A">
            <w:pPr>
              <w:rPr>
                <w:rFonts w:ascii="Times New Roman" w:hAnsi="Times New Roman" w:cs="Times New Roman"/>
                <w:sz w:val="24"/>
                <w:szCs w:val="24"/>
                <w:lang w:val="en-US"/>
              </w:rPr>
            </w:pPr>
            <w:r w:rsidRPr="00E63A76">
              <w:rPr>
                <w:rFonts w:ascii="Times New Roman" w:hAnsi="Times New Roman" w:cs="Times New Roman"/>
                <w:sz w:val="24"/>
                <w:szCs w:val="24"/>
                <w:lang w:val="en-US"/>
              </w:rPr>
              <w:t>Norway</w:t>
            </w:r>
          </w:p>
        </w:tc>
      </w:tr>
      <w:tr w:rsidR="003C511E" w:rsidRPr="00E63A76" w:rsidTr="00CB4F2B">
        <w:tc>
          <w:tcPr>
            <w:tcW w:w="4077" w:type="dxa"/>
          </w:tcPr>
          <w:p w:rsidR="003C511E" w:rsidRPr="004B4FC4" w:rsidRDefault="003C511E" w:rsidP="009C32F3">
            <w:pPr>
              <w:rPr>
                <w:rFonts w:ascii="Times New Roman" w:hAnsi="Times New Roman" w:cs="Times New Roman"/>
                <w:sz w:val="24"/>
                <w:szCs w:val="24"/>
              </w:rPr>
            </w:pPr>
            <w:r w:rsidRPr="004B4FC4">
              <w:rPr>
                <w:rFonts w:ascii="Times New Roman" w:hAnsi="Times New Roman" w:cs="Times New Roman"/>
                <w:sz w:val="24"/>
                <w:szCs w:val="24"/>
              </w:rPr>
              <w:t>Jens Jensen</w:t>
            </w:r>
          </w:p>
        </w:tc>
        <w:tc>
          <w:tcPr>
            <w:tcW w:w="3402" w:type="dxa"/>
          </w:tcPr>
          <w:p w:rsidR="003C511E" w:rsidRPr="004B4FC4" w:rsidRDefault="004934AC">
            <w:pPr>
              <w:rPr>
                <w:rFonts w:ascii="Times New Roman" w:hAnsi="Times New Roman" w:cs="Times New Roman"/>
                <w:sz w:val="24"/>
                <w:szCs w:val="24"/>
                <w:lang w:val="en-US"/>
              </w:rPr>
            </w:pPr>
            <w:proofErr w:type="spellStart"/>
            <w:r w:rsidRPr="004B4FC4">
              <w:rPr>
                <w:rFonts w:ascii="Times New Roman" w:hAnsi="Times New Roman" w:cs="Times New Roman"/>
                <w:sz w:val="24"/>
                <w:szCs w:val="24"/>
                <w:lang w:val="en-US"/>
              </w:rPr>
              <w:t>Söfartsstyrelsen</w:t>
            </w:r>
            <w:proofErr w:type="spellEnd"/>
            <w:r w:rsidRPr="004B4FC4">
              <w:rPr>
                <w:rFonts w:ascii="Times New Roman" w:hAnsi="Times New Roman" w:cs="Times New Roman"/>
                <w:sz w:val="24"/>
                <w:szCs w:val="24"/>
                <w:lang w:val="en-US"/>
              </w:rPr>
              <w:t>, DK</w:t>
            </w:r>
          </w:p>
        </w:tc>
        <w:tc>
          <w:tcPr>
            <w:tcW w:w="1843" w:type="dxa"/>
          </w:tcPr>
          <w:p w:rsidR="003C511E" w:rsidRPr="00E63A76" w:rsidRDefault="000A444A">
            <w:pPr>
              <w:rPr>
                <w:rFonts w:ascii="Times New Roman" w:hAnsi="Times New Roman" w:cs="Times New Roman"/>
                <w:sz w:val="24"/>
                <w:szCs w:val="24"/>
                <w:lang w:val="en-US"/>
              </w:rPr>
            </w:pPr>
            <w:r w:rsidRPr="00E63A76">
              <w:rPr>
                <w:rFonts w:ascii="Times New Roman" w:hAnsi="Times New Roman" w:cs="Times New Roman"/>
                <w:sz w:val="24"/>
                <w:szCs w:val="24"/>
                <w:lang w:val="en-US"/>
              </w:rPr>
              <w:t>Denmark</w:t>
            </w:r>
          </w:p>
        </w:tc>
      </w:tr>
      <w:tr w:rsidR="003C511E" w:rsidRPr="00E63A76" w:rsidTr="00CB4F2B">
        <w:tc>
          <w:tcPr>
            <w:tcW w:w="4077" w:type="dxa"/>
          </w:tcPr>
          <w:p w:rsidR="003C511E" w:rsidRPr="004B4FC4" w:rsidRDefault="00FF07F6" w:rsidP="009C32F3">
            <w:pPr>
              <w:rPr>
                <w:rFonts w:ascii="Times New Roman" w:hAnsi="Times New Roman" w:cs="Times New Roman"/>
                <w:sz w:val="24"/>
                <w:szCs w:val="24"/>
              </w:rPr>
            </w:pPr>
            <w:r>
              <w:rPr>
                <w:rFonts w:ascii="Times New Roman" w:hAnsi="Times New Roman" w:cs="Times New Roman"/>
                <w:sz w:val="24"/>
                <w:szCs w:val="24"/>
              </w:rPr>
              <w:t>Haruko</w:t>
            </w:r>
            <w:r w:rsidR="003C511E" w:rsidRPr="004B4FC4">
              <w:rPr>
                <w:rFonts w:ascii="Times New Roman" w:hAnsi="Times New Roman" w:cs="Times New Roman"/>
                <w:sz w:val="24"/>
                <w:szCs w:val="24"/>
              </w:rPr>
              <w:t xml:space="preserve"> Takeshita</w:t>
            </w:r>
          </w:p>
        </w:tc>
        <w:tc>
          <w:tcPr>
            <w:tcW w:w="3402" w:type="dxa"/>
          </w:tcPr>
          <w:p w:rsidR="003C511E" w:rsidRPr="004B4FC4" w:rsidRDefault="000A444A" w:rsidP="00FF07F6">
            <w:pPr>
              <w:rPr>
                <w:rFonts w:ascii="Times New Roman" w:hAnsi="Times New Roman" w:cs="Times New Roman"/>
                <w:sz w:val="24"/>
                <w:szCs w:val="24"/>
                <w:lang w:val="en-US"/>
              </w:rPr>
            </w:pPr>
            <w:r w:rsidRPr="004B4FC4">
              <w:rPr>
                <w:rFonts w:ascii="Times New Roman" w:hAnsi="Times New Roman" w:cs="Times New Roman"/>
                <w:sz w:val="24"/>
                <w:szCs w:val="24"/>
                <w:lang w:val="en-US"/>
              </w:rPr>
              <w:t>MIC/J</w:t>
            </w:r>
            <w:r w:rsidR="00FF07F6">
              <w:rPr>
                <w:rFonts w:ascii="Times New Roman" w:hAnsi="Times New Roman" w:cs="Times New Roman"/>
                <w:sz w:val="24"/>
                <w:szCs w:val="24"/>
                <w:lang w:val="en-US"/>
              </w:rPr>
              <w:t>CG</w:t>
            </w:r>
          </w:p>
        </w:tc>
        <w:tc>
          <w:tcPr>
            <w:tcW w:w="1843" w:type="dxa"/>
          </w:tcPr>
          <w:p w:rsidR="003C511E" w:rsidRPr="00E63A76" w:rsidRDefault="000A444A">
            <w:pPr>
              <w:rPr>
                <w:rFonts w:ascii="Times New Roman" w:hAnsi="Times New Roman" w:cs="Times New Roman"/>
                <w:sz w:val="24"/>
                <w:szCs w:val="24"/>
                <w:lang w:val="en-US"/>
              </w:rPr>
            </w:pPr>
            <w:r w:rsidRPr="00E63A76">
              <w:rPr>
                <w:rFonts w:ascii="Times New Roman" w:hAnsi="Times New Roman" w:cs="Times New Roman"/>
                <w:sz w:val="24"/>
                <w:szCs w:val="24"/>
                <w:lang w:val="en-US"/>
              </w:rPr>
              <w:t>Japan</w:t>
            </w:r>
          </w:p>
        </w:tc>
      </w:tr>
      <w:tr w:rsidR="003C511E" w:rsidRPr="00E63A76" w:rsidTr="00CB4F2B">
        <w:tc>
          <w:tcPr>
            <w:tcW w:w="4077" w:type="dxa"/>
          </w:tcPr>
          <w:p w:rsidR="003C511E" w:rsidRPr="004B4FC4" w:rsidRDefault="003C511E" w:rsidP="009C32F3">
            <w:pPr>
              <w:rPr>
                <w:rFonts w:ascii="Times New Roman" w:hAnsi="Times New Roman" w:cs="Times New Roman"/>
                <w:sz w:val="24"/>
                <w:szCs w:val="24"/>
              </w:rPr>
            </w:pPr>
            <w:r w:rsidRPr="004B4FC4">
              <w:rPr>
                <w:rFonts w:ascii="Times New Roman" w:hAnsi="Times New Roman" w:cs="Times New Roman"/>
                <w:sz w:val="24"/>
                <w:szCs w:val="24"/>
              </w:rPr>
              <w:t>Nick Ward</w:t>
            </w:r>
          </w:p>
        </w:tc>
        <w:tc>
          <w:tcPr>
            <w:tcW w:w="3402" w:type="dxa"/>
          </w:tcPr>
          <w:p w:rsidR="003C511E" w:rsidRPr="004B4FC4" w:rsidRDefault="000A444A">
            <w:pPr>
              <w:rPr>
                <w:rFonts w:ascii="Times New Roman" w:hAnsi="Times New Roman" w:cs="Times New Roman"/>
                <w:sz w:val="24"/>
                <w:szCs w:val="24"/>
                <w:lang w:val="en-US"/>
              </w:rPr>
            </w:pPr>
            <w:r w:rsidRPr="004B4FC4">
              <w:rPr>
                <w:rFonts w:ascii="Times New Roman" w:hAnsi="Times New Roman" w:cs="Times New Roman"/>
                <w:sz w:val="24"/>
                <w:szCs w:val="24"/>
                <w:lang w:val="en-US"/>
              </w:rPr>
              <w:t>GLA</w:t>
            </w:r>
          </w:p>
        </w:tc>
        <w:tc>
          <w:tcPr>
            <w:tcW w:w="1843" w:type="dxa"/>
          </w:tcPr>
          <w:p w:rsidR="003C511E" w:rsidRPr="00E63A76" w:rsidRDefault="000A444A">
            <w:pPr>
              <w:rPr>
                <w:rFonts w:ascii="Times New Roman" w:hAnsi="Times New Roman" w:cs="Times New Roman"/>
                <w:sz w:val="24"/>
                <w:szCs w:val="24"/>
                <w:lang w:val="en-US"/>
              </w:rPr>
            </w:pPr>
            <w:r w:rsidRPr="00E63A76">
              <w:rPr>
                <w:rFonts w:ascii="Times New Roman" w:hAnsi="Times New Roman" w:cs="Times New Roman"/>
                <w:sz w:val="24"/>
                <w:szCs w:val="24"/>
                <w:lang w:val="en-US"/>
              </w:rPr>
              <w:t>UK</w:t>
            </w:r>
          </w:p>
        </w:tc>
      </w:tr>
    </w:tbl>
    <w:p w:rsidR="00A90140" w:rsidRPr="00E63A76" w:rsidRDefault="00A90140">
      <w:pPr>
        <w:rPr>
          <w:rFonts w:ascii="Times New Roman" w:hAnsi="Times New Roman" w:cs="Times New Roman"/>
          <w:b/>
          <w:sz w:val="24"/>
          <w:szCs w:val="24"/>
          <w:lang w:val="en-US"/>
        </w:rPr>
      </w:pPr>
    </w:p>
    <w:p w:rsidR="00A90140" w:rsidRDefault="00A90140">
      <w:pPr>
        <w:rPr>
          <w:b/>
          <w:sz w:val="24"/>
          <w:szCs w:val="24"/>
          <w:lang w:val="en-US"/>
        </w:rPr>
      </w:pPr>
      <w:r w:rsidRPr="00E63A76">
        <w:rPr>
          <w:rFonts w:ascii="Times New Roman" w:hAnsi="Times New Roman" w:cs="Times New Roman"/>
          <w:b/>
          <w:sz w:val="24"/>
          <w:szCs w:val="24"/>
          <w:lang w:val="en-US"/>
        </w:rPr>
        <w:br w:type="page"/>
      </w:r>
    </w:p>
    <w:p w:rsidR="00007DCC" w:rsidRPr="00E63A76" w:rsidRDefault="00007DCC">
      <w:pPr>
        <w:rPr>
          <w:rFonts w:ascii="Times New Roman" w:hAnsi="Times New Roman" w:cs="Times New Roman"/>
          <w:b/>
          <w:sz w:val="24"/>
          <w:szCs w:val="24"/>
          <w:lang w:val="en-US"/>
        </w:rPr>
      </w:pPr>
      <w:r w:rsidRPr="00E63A76">
        <w:rPr>
          <w:rFonts w:ascii="Times New Roman" w:hAnsi="Times New Roman" w:cs="Times New Roman"/>
          <w:b/>
          <w:sz w:val="24"/>
          <w:szCs w:val="24"/>
          <w:lang w:val="en-US"/>
        </w:rPr>
        <w:lastRenderedPageBreak/>
        <w:t>Annex B.</w:t>
      </w:r>
    </w:p>
    <w:p w:rsidR="00007DCC" w:rsidRPr="00E63A76" w:rsidRDefault="00007DCC">
      <w:pPr>
        <w:rPr>
          <w:rFonts w:ascii="Times New Roman" w:hAnsi="Times New Roman" w:cs="Times New Roman"/>
          <w:b/>
          <w:sz w:val="24"/>
          <w:szCs w:val="24"/>
          <w:lang w:val="en-US"/>
        </w:rPr>
      </w:pPr>
      <w:r w:rsidRPr="00E63A76">
        <w:rPr>
          <w:rFonts w:ascii="Times New Roman" w:hAnsi="Times New Roman" w:cs="Times New Roman"/>
          <w:b/>
          <w:sz w:val="24"/>
          <w:szCs w:val="24"/>
          <w:lang w:val="en-US"/>
        </w:rPr>
        <w:t>Input Documents</w:t>
      </w:r>
    </w:p>
    <w:tbl>
      <w:tblPr>
        <w:tblStyle w:val="TableGrid"/>
        <w:tblW w:w="0" w:type="auto"/>
        <w:tblLook w:val="04A0" w:firstRow="1" w:lastRow="0" w:firstColumn="1" w:lastColumn="0" w:noHBand="0" w:noVBand="1"/>
      </w:tblPr>
      <w:tblGrid>
        <w:gridCol w:w="2235"/>
        <w:gridCol w:w="6977"/>
      </w:tblGrid>
      <w:tr w:rsidR="00FB127E" w:rsidRPr="00E63A76" w:rsidTr="00FB127E">
        <w:tc>
          <w:tcPr>
            <w:tcW w:w="2235" w:type="dxa"/>
          </w:tcPr>
          <w:p w:rsidR="00FB127E" w:rsidRPr="00E63A76" w:rsidRDefault="00FB127E" w:rsidP="009C32F3">
            <w:pPr>
              <w:jc w:val="center"/>
              <w:rPr>
                <w:rFonts w:ascii="Times New Roman" w:hAnsi="Times New Roman" w:cs="Times New Roman"/>
                <w:b/>
                <w:sz w:val="24"/>
                <w:szCs w:val="24"/>
              </w:rPr>
            </w:pPr>
            <w:r w:rsidRPr="00E63A76">
              <w:rPr>
                <w:rFonts w:ascii="Times New Roman" w:hAnsi="Times New Roman" w:cs="Times New Roman"/>
                <w:b/>
                <w:sz w:val="24"/>
                <w:szCs w:val="24"/>
              </w:rPr>
              <w:t>INPUT DOCUMENTS</w:t>
            </w:r>
          </w:p>
        </w:tc>
        <w:tc>
          <w:tcPr>
            <w:tcW w:w="6977" w:type="dxa"/>
          </w:tcPr>
          <w:p w:rsidR="00FB127E" w:rsidRPr="00E63A76" w:rsidRDefault="00FB127E" w:rsidP="009C32F3">
            <w:pPr>
              <w:rPr>
                <w:rFonts w:ascii="Times New Roman" w:hAnsi="Times New Roman" w:cs="Times New Roman"/>
                <w:b/>
                <w:sz w:val="24"/>
                <w:szCs w:val="24"/>
              </w:rPr>
            </w:pP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rPr>
            </w:pPr>
            <w:r w:rsidRPr="00E63A76">
              <w:rPr>
                <w:rFonts w:ascii="Times New Roman" w:hAnsi="Times New Roman" w:cs="Times New Roman"/>
                <w:sz w:val="24"/>
                <w:szCs w:val="24"/>
              </w:rPr>
              <w:t>01</w:t>
            </w:r>
          </w:p>
        </w:tc>
        <w:tc>
          <w:tcPr>
            <w:tcW w:w="6977" w:type="dxa"/>
          </w:tcPr>
          <w:p w:rsidR="00932644" w:rsidRPr="00E63A76" w:rsidRDefault="00932644" w:rsidP="009C32F3">
            <w:pPr>
              <w:rPr>
                <w:rFonts w:ascii="Times New Roman" w:hAnsi="Times New Roman" w:cs="Times New Roman"/>
                <w:sz w:val="24"/>
                <w:szCs w:val="24"/>
              </w:rPr>
            </w:pPr>
            <w:r w:rsidRPr="00E63A76">
              <w:rPr>
                <w:rFonts w:ascii="Times New Roman" w:hAnsi="Times New Roman" w:cs="Times New Roman"/>
                <w:sz w:val="24"/>
                <w:szCs w:val="24"/>
              </w:rPr>
              <w:t xml:space="preserve">Draft Agenda  </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rPr>
            </w:pPr>
            <w:r w:rsidRPr="00E63A76">
              <w:rPr>
                <w:rFonts w:ascii="Times New Roman" w:hAnsi="Times New Roman" w:cs="Times New Roman"/>
                <w:sz w:val="24"/>
                <w:szCs w:val="24"/>
              </w:rPr>
              <w:t>02</w:t>
            </w:r>
          </w:p>
        </w:tc>
        <w:tc>
          <w:tcPr>
            <w:tcW w:w="6977" w:type="dxa"/>
          </w:tcPr>
          <w:p w:rsidR="00932644" w:rsidRPr="00E63A76" w:rsidRDefault="00932644" w:rsidP="009C32F3">
            <w:pPr>
              <w:rPr>
                <w:rFonts w:ascii="Times New Roman" w:hAnsi="Times New Roman" w:cs="Times New Roman"/>
                <w:sz w:val="24"/>
                <w:szCs w:val="24"/>
              </w:rPr>
            </w:pPr>
            <w:r w:rsidRPr="00E63A76">
              <w:rPr>
                <w:rFonts w:ascii="Times New Roman" w:hAnsi="Times New Roman" w:cs="Times New Roman"/>
                <w:sz w:val="24"/>
                <w:szCs w:val="24"/>
              </w:rPr>
              <w:t xml:space="preserve">List of documents  (this list) </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rPr>
            </w:pPr>
            <w:r w:rsidRPr="00E63A76">
              <w:rPr>
                <w:rFonts w:ascii="Times New Roman" w:hAnsi="Times New Roman" w:cs="Times New Roman"/>
                <w:sz w:val="24"/>
                <w:szCs w:val="24"/>
              </w:rPr>
              <w:t>03</w:t>
            </w:r>
          </w:p>
        </w:tc>
        <w:tc>
          <w:tcPr>
            <w:tcW w:w="6977" w:type="dxa"/>
          </w:tcPr>
          <w:p w:rsidR="00932644" w:rsidRPr="00E63A76" w:rsidRDefault="00932644" w:rsidP="009C32F3">
            <w:pPr>
              <w:rPr>
                <w:rFonts w:ascii="Times New Roman" w:hAnsi="Times New Roman" w:cs="Times New Roman"/>
                <w:sz w:val="24"/>
                <w:szCs w:val="24"/>
                <w:lang w:val="en-US"/>
              </w:rPr>
            </w:pPr>
            <w:r w:rsidRPr="00E63A76">
              <w:rPr>
                <w:rFonts w:ascii="Times New Roman" w:hAnsi="Times New Roman" w:cs="Times New Roman"/>
                <w:sz w:val="24"/>
                <w:szCs w:val="24"/>
              </w:rPr>
              <w:t xml:space="preserve">Input on a Preliminary Draft New Recommendation </w:t>
            </w:r>
            <w:r w:rsidRPr="00E63A76">
              <w:rPr>
                <w:rStyle w:val="href"/>
                <w:rFonts w:ascii="Times New Roman" w:hAnsi="Times New Roman" w:cs="Times New Roman"/>
                <w:sz w:val="24"/>
                <w:szCs w:val="24"/>
              </w:rPr>
              <w:t xml:space="preserve">ITU-R M.[VDES] (Teleconference) </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rPr>
            </w:pPr>
            <w:r w:rsidRPr="00E63A76">
              <w:rPr>
                <w:rFonts w:ascii="Times New Roman" w:hAnsi="Times New Roman" w:cs="Times New Roman"/>
                <w:sz w:val="24"/>
                <w:szCs w:val="24"/>
              </w:rPr>
              <w:t>04</w:t>
            </w:r>
          </w:p>
        </w:tc>
        <w:tc>
          <w:tcPr>
            <w:tcW w:w="6977" w:type="dxa"/>
          </w:tcPr>
          <w:p w:rsidR="00932644" w:rsidRPr="00E63A76" w:rsidRDefault="00932644" w:rsidP="009C32F3">
            <w:pPr>
              <w:rPr>
                <w:rFonts w:ascii="Times New Roman" w:hAnsi="Times New Roman" w:cs="Times New Roman"/>
                <w:sz w:val="24"/>
                <w:szCs w:val="24"/>
                <w:lang w:val="en-US"/>
              </w:rPr>
            </w:pPr>
            <w:r w:rsidRPr="00E63A76">
              <w:rPr>
                <w:rFonts w:ascii="Times New Roman" w:hAnsi="Times New Roman" w:cs="Times New Roman"/>
                <w:bCs/>
                <w:sz w:val="24"/>
                <w:szCs w:val="24"/>
                <w:lang w:val="en-US"/>
              </w:rPr>
              <w:t>Options and impacts for VDE and AIS systems (Canadian CG)</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rPr>
            </w:pPr>
            <w:r w:rsidRPr="00E63A76">
              <w:rPr>
                <w:rFonts w:ascii="Times New Roman" w:hAnsi="Times New Roman" w:cs="Times New Roman"/>
                <w:sz w:val="24"/>
                <w:szCs w:val="24"/>
              </w:rPr>
              <w:t>05</w:t>
            </w:r>
          </w:p>
        </w:tc>
        <w:tc>
          <w:tcPr>
            <w:tcW w:w="6977" w:type="dxa"/>
          </w:tcPr>
          <w:p w:rsidR="00932644" w:rsidRPr="00E63A76" w:rsidRDefault="00932644" w:rsidP="009C32F3">
            <w:pPr>
              <w:rPr>
                <w:rFonts w:ascii="Times New Roman" w:hAnsi="Times New Roman" w:cs="Times New Roman"/>
                <w:sz w:val="24"/>
                <w:szCs w:val="24"/>
                <w:lang w:val="en-GB"/>
              </w:rPr>
            </w:pPr>
            <w:r w:rsidRPr="00E63A76">
              <w:rPr>
                <w:rFonts w:ascii="Times New Roman" w:hAnsi="Times New Roman" w:cs="Times New Roman"/>
                <w:sz w:val="24"/>
                <w:szCs w:val="24"/>
                <w:lang w:val="en-GB"/>
              </w:rPr>
              <w:t>Design Considerations for VDES: Use of ASM channels during the transition period. (USCG)</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rPr>
            </w:pPr>
            <w:r w:rsidRPr="00E63A76">
              <w:rPr>
                <w:rFonts w:ascii="Times New Roman" w:hAnsi="Times New Roman" w:cs="Times New Roman"/>
                <w:sz w:val="24"/>
                <w:szCs w:val="24"/>
              </w:rPr>
              <w:t>06</w:t>
            </w:r>
          </w:p>
        </w:tc>
        <w:tc>
          <w:tcPr>
            <w:tcW w:w="6977" w:type="dxa"/>
          </w:tcPr>
          <w:p w:rsidR="00932644" w:rsidRPr="00E63A76" w:rsidRDefault="00932644" w:rsidP="009C32F3">
            <w:pPr>
              <w:rPr>
                <w:rFonts w:ascii="Times New Roman" w:hAnsi="Times New Roman" w:cs="Times New Roman"/>
                <w:sz w:val="24"/>
                <w:szCs w:val="24"/>
                <w:lang w:val="en-GB"/>
              </w:rPr>
            </w:pPr>
            <w:r w:rsidRPr="00E63A76">
              <w:rPr>
                <w:rFonts w:ascii="Times New Roman" w:hAnsi="Times New Roman" w:cs="Times New Roman"/>
                <w:sz w:val="24"/>
                <w:szCs w:val="24"/>
                <w:lang w:val="en-GB"/>
              </w:rPr>
              <w:t>List of participants</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rPr>
            </w:pPr>
            <w:r w:rsidRPr="00E63A76">
              <w:rPr>
                <w:rFonts w:ascii="Times New Roman" w:hAnsi="Times New Roman" w:cs="Times New Roman"/>
                <w:sz w:val="24"/>
                <w:szCs w:val="24"/>
              </w:rPr>
              <w:t>07</w:t>
            </w:r>
          </w:p>
        </w:tc>
        <w:tc>
          <w:tcPr>
            <w:tcW w:w="6977" w:type="dxa"/>
          </w:tcPr>
          <w:p w:rsidR="00932644" w:rsidRPr="00E63A76" w:rsidRDefault="00932644" w:rsidP="009C32F3">
            <w:pPr>
              <w:rPr>
                <w:rFonts w:ascii="Times New Roman" w:hAnsi="Times New Roman" w:cs="Times New Roman"/>
                <w:sz w:val="24"/>
                <w:szCs w:val="24"/>
              </w:rPr>
            </w:pPr>
            <w:r w:rsidRPr="00E63A76">
              <w:rPr>
                <w:rFonts w:ascii="Times New Roman" w:hAnsi="Times New Roman" w:cs="Times New Roman"/>
                <w:sz w:val="24"/>
                <w:szCs w:val="24"/>
              </w:rPr>
              <w:t xml:space="preserve">ITU-R M1371-5 Draft Corrigendum </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rPr>
            </w:pPr>
            <w:r w:rsidRPr="00E63A76">
              <w:rPr>
                <w:rFonts w:ascii="Times New Roman" w:hAnsi="Times New Roman" w:cs="Times New Roman"/>
                <w:sz w:val="24"/>
                <w:szCs w:val="24"/>
              </w:rPr>
              <w:t>08</w:t>
            </w:r>
          </w:p>
        </w:tc>
        <w:tc>
          <w:tcPr>
            <w:tcW w:w="6977" w:type="dxa"/>
          </w:tcPr>
          <w:p w:rsidR="00932644" w:rsidRPr="00E63A76" w:rsidRDefault="00932644" w:rsidP="009C32F3">
            <w:pPr>
              <w:rPr>
                <w:rFonts w:ascii="Times New Roman" w:hAnsi="Times New Roman" w:cs="Times New Roman"/>
                <w:sz w:val="24"/>
                <w:szCs w:val="24"/>
              </w:rPr>
            </w:pPr>
            <w:r w:rsidRPr="00E63A76">
              <w:rPr>
                <w:rFonts w:ascii="Times New Roman" w:hAnsi="Times New Roman" w:cs="Times New Roman"/>
                <w:sz w:val="24"/>
                <w:szCs w:val="24"/>
              </w:rPr>
              <w:t>ITU CPM Text AI 1.16 (VDES)</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rPr>
            </w:pPr>
            <w:r w:rsidRPr="00E63A76">
              <w:rPr>
                <w:rFonts w:ascii="Times New Roman" w:hAnsi="Times New Roman" w:cs="Times New Roman"/>
                <w:sz w:val="24"/>
                <w:szCs w:val="24"/>
              </w:rPr>
              <w:t>09</w:t>
            </w:r>
          </w:p>
        </w:tc>
        <w:tc>
          <w:tcPr>
            <w:tcW w:w="6977" w:type="dxa"/>
          </w:tcPr>
          <w:p w:rsidR="00932644" w:rsidRPr="00E63A76" w:rsidRDefault="00932644" w:rsidP="009C32F3">
            <w:pPr>
              <w:rPr>
                <w:rFonts w:ascii="Times New Roman" w:hAnsi="Times New Roman" w:cs="Times New Roman"/>
                <w:sz w:val="24"/>
                <w:szCs w:val="24"/>
              </w:rPr>
            </w:pPr>
            <w:r w:rsidRPr="00E63A76">
              <w:rPr>
                <w:rFonts w:ascii="Times New Roman" w:hAnsi="Times New Roman" w:cs="Times New Roman"/>
                <w:sz w:val="24"/>
                <w:szCs w:val="24"/>
              </w:rPr>
              <w:t>Investigation of the radio propagation for VDES (JRC)</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lang w:val="en-US"/>
              </w:rPr>
            </w:pPr>
            <w:r w:rsidRPr="00E63A76">
              <w:rPr>
                <w:rFonts w:ascii="Times New Roman" w:hAnsi="Times New Roman" w:cs="Times New Roman"/>
                <w:sz w:val="24"/>
                <w:szCs w:val="24"/>
                <w:lang w:val="en-US"/>
              </w:rPr>
              <w:t>10</w:t>
            </w:r>
          </w:p>
        </w:tc>
        <w:tc>
          <w:tcPr>
            <w:tcW w:w="6977" w:type="dxa"/>
          </w:tcPr>
          <w:p w:rsidR="00932644" w:rsidRPr="00E63A76" w:rsidRDefault="00932644" w:rsidP="002B0BCD">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Innovative use of </w:t>
            </w:r>
            <w:r w:rsidR="002B0BCD">
              <w:rPr>
                <w:rFonts w:ascii="Times New Roman" w:hAnsi="Times New Roman" w:cs="Times New Roman"/>
                <w:sz w:val="24"/>
                <w:szCs w:val="24"/>
                <w:lang w:val="en-US"/>
              </w:rPr>
              <w:t>VDES</w:t>
            </w:r>
            <w:r w:rsidRPr="00E63A76">
              <w:rPr>
                <w:rFonts w:ascii="Times New Roman" w:hAnsi="Times New Roman" w:cs="Times New Roman"/>
                <w:sz w:val="24"/>
                <w:szCs w:val="24"/>
                <w:lang w:val="en-US"/>
              </w:rPr>
              <w:t xml:space="preserve"> </w:t>
            </w:r>
            <w:r w:rsidRPr="00E63A76">
              <w:rPr>
                <w:rFonts w:ascii="Times New Roman" w:hAnsi="Times New Roman" w:cs="Times New Roman"/>
                <w:sz w:val="24"/>
                <w:szCs w:val="24"/>
              </w:rPr>
              <w:t xml:space="preserve"> (e-NAV14-17.2.3.1)</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lang w:val="en-US"/>
              </w:rPr>
            </w:pPr>
            <w:r w:rsidRPr="00E63A76">
              <w:rPr>
                <w:rFonts w:ascii="Times New Roman" w:hAnsi="Times New Roman" w:cs="Times New Roman"/>
                <w:sz w:val="24"/>
                <w:szCs w:val="24"/>
                <w:lang w:val="en-US"/>
              </w:rPr>
              <w:t>11</w:t>
            </w:r>
          </w:p>
        </w:tc>
        <w:tc>
          <w:tcPr>
            <w:tcW w:w="6977" w:type="dxa"/>
          </w:tcPr>
          <w:p w:rsidR="00932644" w:rsidRPr="00E63A76" w:rsidRDefault="00932644"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GLA-ITR VDES Study Proposal</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lang w:val="en-US"/>
              </w:rPr>
            </w:pPr>
            <w:r w:rsidRPr="00E63A76">
              <w:rPr>
                <w:rFonts w:ascii="Times New Roman" w:hAnsi="Times New Roman" w:cs="Times New Roman"/>
                <w:sz w:val="24"/>
                <w:szCs w:val="24"/>
                <w:lang w:val="en-US"/>
              </w:rPr>
              <w:t>12</w:t>
            </w:r>
          </w:p>
        </w:tc>
        <w:tc>
          <w:tcPr>
            <w:tcW w:w="6977" w:type="dxa"/>
          </w:tcPr>
          <w:p w:rsidR="00932644" w:rsidRPr="00E63A76" w:rsidRDefault="00932644" w:rsidP="009C32F3">
            <w:pPr>
              <w:pStyle w:val="Default"/>
              <w:rPr>
                <w:rFonts w:ascii="Times New Roman" w:hAnsi="Times New Roman" w:cs="Times New Roman"/>
              </w:rPr>
            </w:pPr>
            <w:r w:rsidRPr="00E63A76">
              <w:rPr>
                <w:rFonts w:ascii="Times New Roman" w:hAnsi="Times New Roman" w:cs="Times New Roman"/>
              </w:rPr>
              <w:t>DLR-IKN Position on VDES</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lang w:val="en-US"/>
              </w:rPr>
            </w:pPr>
            <w:r w:rsidRPr="00E63A76">
              <w:rPr>
                <w:rFonts w:ascii="Times New Roman" w:hAnsi="Times New Roman" w:cs="Times New Roman"/>
                <w:sz w:val="24"/>
                <w:szCs w:val="24"/>
                <w:lang w:val="en-US"/>
              </w:rPr>
              <w:t>13</w:t>
            </w:r>
          </w:p>
        </w:tc>
        <w:tc>
          <w:tcPr>
            <w:tcW w:w="6977" w:type="dxa"/>
          </w:tcPr>
          <w:p w:rsidR="00932644" w:rsidRPr="00E63A76" w:rsidRDefault="00932644"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Design Considerations for VDES (ESA)</w:t>
            </w:r>
          </w:p>
        </w:tc>
      </w:tr>
      <w:tr w:rsidR="00932644" w:rsidRPr="00E63A76" w:rsidTr="00FB127E">
        <w:tc>
          <w:tcPr>
            <w:tcW w:w="2235" w:type="dxa"/>
          </w:tcPr>
          <w:p w:rsidR="00932644" w:rsidRPr="00E63A76" w:rsidRDefault="00932644" w:rsidP="009C32F3">
            <w:pPr>
              <w:jc w:val="center"/>
              <w:rPr>
                <w:rFonts w:ascii="Times New Roman" w:hAnsi="Times New Roman" w:cs="Times New Roman"/>
                <w:sz w:val="24"/>
                <w:szCs w:val="24"/>
                <w:lang w:val="en-US"/>
              </w:rPr>
            </w:pPr>
            <w:r w:rsidRPr="00E63A76">
              <w:rPr>
                <w:rFonts w:ascii="Times New Roman" w:hAnsi="Times New Roman" w:cs="Times New Roman"/>
                <w:sz w:val="24"/>
                <w:szCs w:val="24"/>
                <w:lang w:val="en-US"/>
              </w:rPr>
              <w:t>14</w:t>
            </w:r>
          </w:p>
        </w:tc>
        <w:tc>
          <w:tcPr>
            <w:tcW w:w="6977" w:type="dxa"/>
          </w:tcPr>
          <w:p w:rsidR="00932644" w:rsidRPr="00E63A76" w:rsidRDefault="00932644" w:rsidP="009C32F3">
            <w:pPr>
              <w:rPr>
                <w:rFonts w:ascii="Times New Roman" w:hAnsi="Times New Roman" w:cs="Times New Roman"/>
                <w:sz w:val="24"/>
                <w:szCs w:val="24"/>
                <w:lang w:val="en-US"/>
              </w:rPr>
            </w:pPr>
            <w:r w:rsidRPr="00E63A76">
              <w:rPr>
                <w:rFonts w:ascii="Times New Roman" w:hAnsi="Times New Roman" w:cs="Times New Roman"/>
                <w:sz w:val="24"/>
                <w:szCs w:val="24"/>
                <w:lang w:val="en-US"/>
              </w:rPr>
              <w:t>VDES REC ITU-M Considerations on Technical Solutions by CLS</w:t>
            </w:r>
          </w:p>
        </w:tc>
      </w:tr>
    </w:tbl>
    <w:p w:rsidR="000C75AD" w:rsidRPr="00E63A76" w:rsidRDefault="000C75AD">
      <w:pPr>
        <w:rPr>
          <w:rFonts w:ascii="Times New Roman" w:hAnsi="Times New Roman" w:cs="Times New Roman"/>
          <w:b/>
          <w:sz w:val="24"/>
          <w:szCs w:val="24"/>
          <w:lang w:val="en-US"/>
        </w:rPr>
      </w:pPr>
    </w:p>
    <w:p w:rsidR="00FF07F6" w:rsidRPr="00E63A76" w:rsidRDefault="00007DCC" w:rsidP="00FF07F6">
      <w:pPr>
        <w:rPr>
          <w:rFonts w:ascii="Times New Roman" w:hAnsi="Times New Roman" w:cs="Times New Roman"/>
          <w:b/>
          <w:sz w:val="24"/>
          <w:szCs w:val="24"/>
          <w:lang w:val="en-US"/>
        </w:rPr>
      </w:pPr>
      <w:r w:rsidRPr="00E63A76">
        <w:rPr>
          <w:rFonts w:ascii="Times New Roman" w:hAnsi="Times New Roman" w:cs="Times New Roman"/>
          <w:b/>
          <w:sz w:val="24"/>
          <w:szCs w:val="24"/>
          <w:lang w:val="en-US"/>
        </w:rPr>
        <w:t>Output documents</w:t>
      </w:r>
      <w:r w:rsidR="00FF07F6">
        <w:rPr>
          <w:rFonts w:ascii="Times New Roman" w:hAnsi="Times New Roman" w:cs="Times New Roman"/>
          <w:b/>
          <w:sz w:val="24"/>
          <w:szCs w:val="24"/>
          <w:lang w:val="en-US"/>
        </w:rPr>
        <w:t xml:space="preserve"> - </w:t>
      </w:r>
      <w:r w:rsidR="00FF07F6">
        <w:rPr>
          <w:rFonts w:ascii="Times New Roman" w:hAnsi="Times New Roman" w:cs="Times New Roman"/>
          <w:sz w:val="24"/>
          <w:szCs w:val="24"/>
          <w:lang w:val="en-US"/>
        </w:rPr>
        <w:t>All output documents will be input documents to ENAV-15</w:t>
      </w:r>
    </w:p>
    <w:p w:rsidR="00007DCC" w:rsidRPr="00E63A76" w:rsidRDefault="00007DCC">
      <w:pPr>
        <w:rPr>
          <w:rFonts w:ascii="Times New Roman" w:hAnsi="Times New Roman" w:cs="Times New Roman"/>
          <w:b/>
          <w:sz w:val="24"/>
          <w:szCs w:val="24"/>
          <w:lang w:val="en-US"/>
        </w:rPr>
      </w:pPr>
    </w:p>
    <w:tbl>
      <w:tblPr>
        <w:tblStyle w:val="TableGrid"/>
        <w:tblW w:w="0" w:type="auto"/>
        <w:tblLook w:val="04A0" w:firstRow="1" w:lastRow="0" w:firstColumn="1" w:lastColumn="0" w:noHBand="0" w:noVBand="1"/>
      </w:tblPr>
      <w:tblGrid>
        <w:gridCol w:w="2235"/>
        <w:gridCol w:w="6977"/>
      </w:tblGrid>
      <w:tr w:rsidR="00FB127E" w:rsidRPr="00E63A76" w:rsidTr="00FB127E">
        <w:tc>
          <w:tcPr>
            <w:tcW w:w="2235" w:type="dxa"/>
          </w:tcPr>
          <w:p w:rsidR="00FB127E" w:rsidRPr="00E63A76" w:rsidRDefault="0005592F" w:rsidP="00CB4F2B">
            <w:pPr>
              <w:jc w:val="center"/>
              <w:rPr>
                <w:rFonts w:ascii="Times New Roman" w:hAnsi="Times New Roman" w:cs="Times New Roman"/>
                <w:sz w:val="24"/>
                <w:szCs w:val="24"/>
                <w:lang w:val="en-US"/>
              </w:rPr>
            </w:pPr>
            <w:r>
              <w:rPr>
                <w:rFonts w:ascii="Times New Roman" w:hAnsi="Times New Roman" w:cs="Times New Roman"/>
                <w:sz w:val="24"/>
                <w:szCs w:val="24"/>
                <w:lang w:val="en-US"/>
              </w:rPr>
              <w:t>0</w:t>
            </w:r>
            <w:r w:rsidR="00CB4F2B" w:rsidRPr="00E63A76">
              <w:rPr>
                <w:rFonts w:ascii="Times New Roman" w:hAnsi="Times New Roman" w:cs="Times New Roman"/>
                <w:sz w:val="24"/>
                <w:szCs w:val="24"/>
                <w:lang w:val="en-US"/>
              </w:rPr>
              <w:t>1</w:t>
            </w:r>
          </w:p>
        </w:tc>
        <w:tc>
          <w:tcPr>
            <w:tcW w:w="6977" w:type="dxa"/>
          </w:tcPr>
          <w:p w:rsidR="00FB127E" w:rsidRPr="00E63A76" w:rsidRDefault="00CB4F2B" w:rsidP="00011140">
            <w:pPr>
              <w:rPr>
                <w:rFonts w:ascii="Times New Roman" w:hAnsi="Times New Roman" w:cs="Times New Roman"/>
                <w:sz w:val="24"/>
                <w:szCs w:val="24"/>
                <w:lang w:val="en-US"/>
              </w:rPr>
            </w:pPr>
            <w:r w:rsidRPr="00E63A76">
              <w:rPr>
                <w:rFonts w:ascii="Times New Roman" w:hAnsi="Times New Roman" w:cs="Times New Roman"/>
                <w:sz w:val="24"/>
                <w:szCs w:val="24"/>
                <w:lang w:val="en-US"/>
              </w:rPr>
              <w:t>Report of the WG</w:t>
            </w:r>
            <w:r w:rsidR="00011140" w:rsidRPr="00E63A76">
              <w:rPr>
                <w:rFonts w:ascii="Times New Roman" w:hAnsi="Times New Roman" w:cs="Times New Roman"/>
                <w:sz w:val="24"/>
                <w:szCs w:val="24"/>
                <w:lang w:val="en-US"/>
              </w:rPr>
              <w:t xml:space="preserve">2 </w:t>
            </w:r>
            <w:r w:rsidRPr="00E63A76">
              <w:rPr>
                <w:rFonts w:ascii="Times New Roman" w:hAnsi="Times New Roman" w:cs="Times New Roman"/>
                <w:sz w:val="24"/>
                <w:szCs w:val="24"/>
                <w:lang w:val="en-US"/>
              </w:rPr>
              <w:t>meeting</w:t>
            </w:r>
          </w:p>
        </w:tc>
      </w:tr>
      <w:tr w:rsidR="00FB127E" w:rsidRPr="00E63A76" w:rsidTr="00FB127E">
        <w:tc>
          <w:tcPr>
            <w:tcW w:w="2235" w:type="dxa"/>
          </w:tcPr>
          <w:p w:rsidR="00FB127E" w:rsidRPr="00E63A76" w:rsidRDefault="0005592F" w:rsidP="00CB4F2B">
            <w:pPr>
              <w:jc w:val="center"/>
              <w:rPr>
                <w:rFonts w:ascii="Times New Roman" w:hAnsi="Times New Roman" w:cs="Times New Roman"/>
                <w:sz w:val="24"/>
                <w:szCs w:val="24"/>
                <w:lang w:val="en-US"/>
              </w:rPr>
            </w:pPr>
            <w:r>
              <w:rPr>
                <w:rFonts w:ascii="Times New Roman" w:hAnsi="Times New Roman" w:cs="Times New Roman"/>
                <w:sz w:val="24"/>
                <w:szCs w:val="24"/>
                <w:lang w:val="en-US"/>
              </w:rPr>
              <w:t>0</w:t>
            </w:r>
            <w:r w:rsidR="00CB4F2B" w:rsidRPr="00E63A76">
              <w:rPr>
                <w:rFonts w:ascii="Times New Roman" w:hAnsi="Times New Roman" w:cs="Times New Roman"/>
                <w:sz w:val="24"/>
                <w:szCs w:val="24"/>
                <w:lang w:val="en-US"/>
              </w:rPr>
              <w:t>2</w:t>
            </w:r>
          </w:p>
        </w:tc>
        <w:tc>
          <w:tcPr>
            <w:tcW w:w="6977" w:type="dxa"/>
          </w:tcPr>
          <w:p w:rsidR="00FB127E" w:rsidRPr="00E63A76" w:rsidRDefault="00CB4F2B">
            <w:pPr>
              <w:rPr>
                <w:rFonts w:ascii="Times New Roman" w:hAnsi="Times New Roman" w:cs="Times New Roman"/>
                <w:sz w:val="24"/>
                <w:szCs w:val="24"/>
                <w:lang w:val="en-US"/>
              </w:rPr>
            </w:pPr>
            <w:r w:rsidRPr="00E63A76">
              <w:rPr>
                <w:rFonts w:ascii="Times New Roman" w:hAnsi="Times New Roman" w:cs="Times New Roman"/>
                <w:sz w:val="24"/>
                <w:szCs w:val="24"/>
                <w:lang w:val="en-US"/>
              </w:rPr>
              <w:t>Draft Lia</w:t>
            </w:r>
            <w:r w:rsidR="003A2173" w:rsidRPr="00E63A76">
              <w:rPr>
                <w:rFonts w:ascii="Times New Roman" w:hAnsi="Times New Roman" w:cs="Times New Roman"/>
                <w:sz w:val="24"/>
                <w:szCs w:val="24"/>
                <w:lang w:val="en-US"/>
              </w:rPr>
              <w:t>i</w:t>
            </w:r>
            <w:r w:rsidRPr="00E63A76">
              <w:rPr>
                <w:rFonts w:ascii="Times New Roman" w:hAnsi="Times New Roman" w:cs="Times New Roman"/>
                <w:sz w:val="24"/>
                <w:szCs w:val="24"/>
                <w:lang w:val="en-US"/>
              </w:rPr>
              <w:t>son Statement to ITU</w:t>
            </w:r>
            <w:r w:rsidR="003A2173" w:rsidRPr="00E63A76">
              <w:rPr>
                <w:rFonts w:ascii="Times New Roman" w:hAnsi="Times New Roman" w:cs="Times New Roman"/>
                <w:sz w:val="24"/>
                <w:szCs w:val="24"/>
                <w:lang w:val="en-US"/>
              </w:rPr>
              <w:t>-R</w:t>
            </w:r>
            <w:r w:rsidRPr="00E63A76">
              <w:rPr>
                <w:rFonts w:ascii="Times New Roman" w:hAnsi="Times New Roman" w:cs="Times New Roman"/>
                <w:sz w:val="24"/>
                <w:szCs w:val="24"/>
                <w:lang w:val="en-US"/>
              </w:rPr>
              <w:t xml:space="preserve"> WP5B</w:t>
            </w:r>
          </w:p>
        </w:tc>
      </w:tr>
      <w:tr w:rsidR="00FB127E" w:rsidRPr="00E63A76" w:rsidTr="00FB127E">
        <w:tc>
          <w:tcPr>
            <w:tcW w:w="2235" w:type="dxa"/>
          </w:tcPr>
          <w:p w:rsidR="00FB127E" w:rsidRPr="00E63A76" w:rsidRDefault="0005592F" w:rsidP="00CB4F2B">
            <w:pPr>
              <w:jc w:val="center"/>
              <w:rPr>
                <w:rFonts w:ascii="Times New Roman" w:hAnsi="Times New Roman" w:cs="Times New Roman"/>
                <w:sz w:val="24"/>
                <w:szCs w:val="24"/>
                <w:lang w:val="en-US"/>
              </w:rPr>
            </w:pPr>
            <w:r>
              <w:rPr>
                <w:rFonts w:ascii="Times New Roman" w:hAnsi="Times New Roman" w:cs="Times New Roman"/>
                <w:sz w:val="24"/>
                <w:szCs w:val="24"/>
                <w:lang w:val="en-US"/>
              </w:rPr>
              <w:t>0</w:t>
            </w:r>
            <w:r w:rsidR="00CB4F2B" w:rsidRPr="00E63A76">
              <w:rPr>
                <w:rFonts w:ascii="Times New Roman" w:hAnsi="Times New Roman" w:cs="Times New Roman"/>
                <w:sz w:val="24"/>
                <w:szCs w:val="24"/>
                <w:lang w:val="en-US"/>
              </w:rPr>
              <w:t>3</w:t>
            </w:r>
          </w:p>
        </w:tc>
        <w:tc>
          <w:tcPr>
            <w:tcW w:w="6977" w:type="dxa"/>
          </w:tcPr>
          <w:p w:rsidR="00FB127E" w:rsidRPr="00E63A76" w:rsidRDefault="00011140">
            <w:pPr>
              <w:rPr>
                <w:rFonts w:ascii="Times New Roman" w:hAnsi="Times New Roman" w:cs="Times New Roman"/>
                <w:sz w:val="24"/>
                <w:szCs w:val="24"/>
                <w:lang w:val="en-US"/>
              </w:rPr>
            </w:pPr>
            <w:r w:rsidRPr="00E63A76">
              <w:rPr>
                <w:rFonts w:ascii="Times New Roman" w:hAnsi="Times New Roman" w:cs="Times New Roman"/>
                <w:sz w:val="24"/>
                <w:szCs w:val="24"/>
                <w:lang w:val="en-US"/>
              </w:rPr>
              <w:t>PDNR ITU-R  M.[VDES]</w:t>
            </w:r>
          </w:p>
        </w:tc>
      </w:tr>
    </w:tbl>
    <w:p w:rsidR="00A90140" w:rsidRPr="00E63A76" w:rsidRDefault="00A90140">
      <w:pPr>
        <w:rPr>
          <w:rFonts w:ascii="Times New Roman" w:hAnsi="Times New Roman" w:cs="Times New Roman"/>
          <w:b/>
          <w:sz w:val="24"/>
          <w:szCs w:val="24"/>
          <w:lang w:val="en-US"/>
        </w:rPr>
      </w:pPr>
    </w:p>
    <w:p w:rsidR="00606242" w:rsidRPr="00E63A76" w:rsidRDefault="00606242">
      <w:pPr>
        <w:rPr>
          <w:rFonts w:ascii="Times New Roman" w:hAnsi="Times New Roman" w:cs="Times New Roman"/>
          <w:b/>
          <w:sz w:val="24"/>
          <w:szCs w:val="24"/>
          <w:lang w:val="en-US"/>
        </w:rPr>
      </w:pPr>
      <w:r w:rsidRPr="00E63A76">
        <w:rPr>
          <w:rFonts w:ascii="Times New Roman" w:hAnsi="Times New Roman" w:cs="Times New Roman"/>
          <w:b/>
          <w:sz w:val="24"/>
          <w:szCs w:val="24"/>
          <w:lang w:val="en-US"/>
        </w:rPr>
        <w:t>Working Documents</w:t>
      </w:r>
      <w:r w:rsidR="00C171BF" w:rsidRPr="00E63A76">
        <w:rPr>
          <w:rFonts w:ascii="Times New Roman" w:hAnsi="Times New Roman" w:cs="Times New Roman"/>
          <w:b/>
          <w:sz w:val="24"/>
          <w:szCs w:val="24"/>
          <w:lang w:val="en-US"/>
        </w:rPr>
        <w:t xml:space="preserve"> </w:t>
      </w:r>
      <w:r w:rsidR="00601E1F" w:rsidRPr="00E63A76">
        <w:rPr>
          <w:rFonts w:ascii="Times New Roman" w:hAnsi="Times New Roman" w:cs="Times New Roman"/>
          <w:sz w:val="24"/>
          <w:szCs w:val="24"/>
          <w:lang w:val="en-US"/>
        </w:rPr>
        <w:t xml:space="preserve">(for next </w:t>
      </w:r>
      <w:r w:rsidR="00C171BF" w:rsidRPr="00E63A76">
        <w:rPr>
          <w:rFonts w:ascii="Times New Roman" w:hAnsi="Times New Roman" w:cs="Times New Roman"/>
          <w:sz w:val="24"/>
          <w:szCs w:val="24"/>
          <w:lang w:val="en-US"/>
        </w:rPr>
        <w:t>WG meeting)</w:t>
      </w:r>
      <w:r w:rsidR="00FF07F6">
        <w:rPr>
          <w:rFonts w:ascii="Times New Roman" w:hAnsi="Times New Roman" w:cs="Times New Roman"/>
          <w:sz w:val="24"/>
          <w:szCs w:val="24"/>
          <w:lang w:val="en-US"/>
        </w:rPr>
        <w:t xml:space="preserve"> – All working documents will be input to ENAV-15</w:t>
      </w:r>
    </w:p>
    <w:tbl>
      <w:tblPr>
        <w:tblStyle w:val="TableGrid"/>
        <w:tblW w:w="0" w:type="auto"/>
        <w:tblLook w:val="04A0" w:firstRow="1" w:lastRow="0" w:firstColumn="1" w:lastColumn="0" w:noHBand="0" w:noVBand="1"/>
      </w:tblPr>
      <w:tblGrid>
        <w:gridCol w:w="1824"/>
        <w:gridCol w:w="7464"/>
      </w:tblGrid>
      <w:tr w:rsidR="00606242" w:rsidRPr="00E63A76" w:rsidTr="00CE0963">
        <w:tc>
          <w:tcPr>
            <w:tcW w:w="1824" w:type="dxa"/>
          </w:tcPr>
          <w:p w:rsidR="00606242" w:rsidRPr="00E63A76" w:rsidRDefault="00606242">
            <w:pPr>
              <w:rPr>
                <w:rFonts w:ascii="Times New Roman" w:hAnsi="Times New Roman" w:cs="Times New Roman"/>
                <w:b/>
                <w:sz w:val="24"/>
                <w:szCs w:val="24"/>
                <w:lang w:val="en-US"/>
              </w:rPr>
            </w:pPr>
            <w:r w:rsidRPr="00E63A76">
              <w:rPr>
                <w:rFonts w:ascii="Times New Roman" w:hAnsi="Times New Roman" w:cs="Times New Roman"/>
                <w:b/>
                <w:sz w:val="24"/>
                <w:szCs w:val="24"/>
                <w:lang w:val="en-US"/>
              </w:rPr>
              <w:t>Working Document</w:t>
            </w:r>
          </w:p>
        </w:tc>
        <w:tc>
          <w:tcPr>
            <w:tcW w:w="7464" w:type="dxa"/>
          </w:tcPr>
          <w:p w:rsidR="00606242" w:rsidRPr="00E63A76" w:rsidRDefault="00606242">
            <w:pPr>
              <w:rPr>
                <w:rFonts w:ascii="Times New Roman" w:hAnsi="Times New Roman" w:cs="Times New Roman"/>
                <w:b/>
                <w:sz w:val="24"/>
                <w:szCs w:val="24"/>
                <w:lang w:val="en-US"/>
              </w:rPr>
            </w:pPr>
            <w:r w:rsidRPr="00E63A76">
              <w:rPr>
                <w:rFonts w:ascii="Times New Roman" w:hAnsi="Times New Roman" w:cs="Times New Roman"/>
                <w:b/>
                <w:sz w:val="24"/>
                <w:szCs w:val="24"/>
                <w:lang w:val="en-US"/>
              </w:rPr>
              <w:t>Title</w:t>
            </w:r>
          </w:p>
        </w:tc>
      </w:tr>
      <w:tr w:rsidR="00606242" w:rsidRPr="00E63A76" w:rsidTr="00CE0963">
        <w:tc>
          <w:tcPr>
            <w:tcW w:w="1824" w:type="dxa"/>
          </w:tcPr>
          <w:p w:rsidR="00606242" w:rsidRPr="00E63A76" w:rsidRDefault="008A3B7C" w:rsidP="008A3B7C">
            <w:pPr>
              <w:jc w:val="center"/>
              <w:rPr>
                <w:rFonts w:ascii="Times New Roman" w:hAnsi="Times New Roman" w:cs="Times New Roman"/>
                <w:sz w:val="24"/>
                <w:szCs w:val="24"/>
                <w:lang w:val="en-US"/>
              </w:rPr>
            </w:pPr>
            <w:r w:rsidRPr="00E63A76">
              <w:rPr>
                <w:rFonts w:ascii="Times New Roman" w:hAnsi="Times New Roman" w:cs="Times New Roman"/>
                <w:sz w:val="24"/>
                <w:szCs w:val="24"/>
                <w:lang w:val="en-US"/>
              </w:rPr>
              <w:t>01</w:t>
            </w:r>
          </w:p>
        </w:tc>
        <w:tc>
          <w:tcPr>
            <w:tcW w:w="7464" w:type="dxa"/>
          </w:tcPr>
          <w:p w:rsidR="00606242" w:rsidRPr="00E63A76" w:rsidRDefault="006B0B1A">
            <w:pPr>
              <w:rPr>
                <w:rFonts w:ascii="Times New Roman" w:hAnsi="Times New Roman" w:cs="Times New Roman"/>
                <w:sz w:val="24"/>
                <w:szCs w:val="24"/>
                <w:lang w:val="en-US"/>
              </w:rPr>
            </w:pPr>
            <w:r w:rsidRPr="00E63A76">
              <w:rPr>
                <w:rFonts w:ascii="Times New Roman" w:hAnsi="Times New Roman" w:cs="Times New Roman"/>
                <w:sz w:val="24"/>
                <w:szCs w:val="24"/>
                <w:lang w:val="en-US"/>
              </w:rPr>
              <w:t>Demonstration Objectives for VDES - updated</w:t>
            </w:r>
          </w:p>
        </w:tc>
      </w:tr>
      <w:tr w:rsidR="00606242" w:rsidRPr="00E63A76" w:rsidTr="00CE0963">
        <w:tc>
          <w:tcPr>
            <w:tcW w:w="1824" w:type="dxa"/>
          </w:tcPr>
          <w:p w:rsidR="00606242" w:rsidRPr="00E63A76" w:rsidRDefault="008A3B7C" w:rsidP="008A3B7C">
            <w:pPr>
              <w:jc w:val="center"/>
              <w:rPr>
                <w:rFonts w:ascii="Times New Roman" w:hAnsi="Times New Roman" w:cs="Times New Roman"/>
                <w:sz w:val="24"/>
                <w:szCs w:val="24"/>
                <w:lang w:val="en-US"/>
              </w:rPr>
            </w:pPr>
            <w:r w:rsidRPr="00E63A76">
              <w:rPr>
                <w:rFonts w:ascii="Times New Roman" w:hAnsi="Times New Roman" w:cs="Times New Roman"/>
                <w:sz w:val="24"/>
                <w:szCs w:val="24"/>
                <w:lang w:val="en-US"/>
              </w:rPr>
              <w:t>02</w:t>
            </w:r>
          </w:p>
        </w:tc>
        <w:tc>
          <w:tcPr>
            <w:tcW w:w="7464" w:type="dxa"/>
          </w:tcPr>
          <w:p w:rsidR="00606242" w:rsidRPr="00E63A76" w:rsidRDefault="00DF7E68" w:rsidP="00E045B5">
            <w:pPr>
              <w:rPr>
                <w:rFonts w:ascii="Times New Roman" w:hAnsi="Times New Roman" w:cs="Times New Roman"/>
                <w:sz w:val="24"/>
                <w:szCs w:val="24"/>
                <w:lang w:val="en-US"/>
              </w:rPr>
            </w:pPr>
            <w:r w:rsidRPr="00E63A76">
              <w:rPr>
                <w:rFonts w:ascii="Times New Roman" w:hAnsi="Times New Roman" w:cs="Times New Roman"/>
                <w:sz w:val="24"/>
                <w:szCs w:val="24"/>
                <w:lang w:val="en-US"/>
              </w:rPr>
              <w:t>Design considerations</w:t>
            </w:r>
            <w:r w:rsidR="00750DA6" w:rsidRPr="00E63A76">
              <w:rPr>
                <w:rFonts w:ascii="Times New Roman" w:hAnsi="Times New Roman" w:cs="Times New Roman"/>
                <w:sz w:val="24"/>
                <w:szCs w:val="24"/>
                <w:lang w:val="en-US"/>
              </w:rPr>
              <w:t xml:space="preserve"> on VDES</w:t>
            </w:r>
            <w:r w:rsidR="00CE0963">
              <w:rPr>
                <w:rFonts w:ascii="Times New Roman" w:hAnsi="Times New Roman" w:cs="Times New Roman"/>
                <w:sz w:val="24"/>
                <w:szCs w:val="24"/>
                <w:lang w:val="en-US"/>
              </w:rPr>
              <w:t xml:space="preserve"> – updated ESA</w:t>
            </w:r>
          </w:p>
        </w:tc>
      </w:tr>
      <w:tr w:rsidR="00606242" w:rsidRPr="00E63A76" w:rsidTr="00CE0963">
        <w:tc>
          <w:tcPr>
            <w:tcW w:w="1824" w:type="dxa"/>
          </w:tcPr>
          <w:p w:rsidR="00606242" w:rsidRPr="00E63A76" w:rsidRDefault="008A3B7C" w:rsidP="008A3B7C">
            <w:pPr>
              <w:jc w:val="center"/>
              <w:rPr>
                <w:rFonts w:ascii="Times New Roman" w:hAnsi="Times New Roman" w:cs="Times New Roman"/>
                <w:sz w:val="24"/>
                <w:szCs w:val="24"/>
                <w:lang w:val="en-US"/>
              </w:rPr>
            </w:pPr>
            <w:r w:rsidRPr="00E63A76">
              <w:rPr>
                <w:rFonts w:ascii="Times New Roman" w:hAnsi="Times New Roman" w:cs="Times New Roman"/>
                <w:sz w:val="24"/>
                <w:szCs w:val="24"/>
                <w:lang w:val="en-US"/>
              </w:rPr>
              <w:t>03</w:t>
            </w:r>
          </w:p>
        </w:tc>
        <w:tc>
          <w:tcPr>
            <w:tcW w:w="7464" w:type="dxa"/>
          </w:tcPr>
          <w:p w:rsidR="00606242" w:rsidRPr="00E63A76" w:rsidRDefault="006B0B1A">
            <w:pPr>
              <w:rPr>
                <w:rFonts w:ascii="Times New Roman" w:hAnsi="Times New Roman" w:cs="Times New Roman"/>
                <w:sz w:val="24"/>
                <w:szCs w:val="24"/>
                <w:lang w:val="en-US"/>
              </w:rPr>
            </w:pPr>
            <w:r>
              <w:rPr>
                <w:rFonts w:ascii="Times New Roman" w:hAnsi="Times New Roman" w:cs="Times New Roman"/>
                <w:sz w:val="24"/>
                <w:szCs w:val="24"/>
                <w:lang w:val="en-US"/>
              </w:rPr>
              <w:t>Test Beds</w:t>
            </w:r>
          </w:p>
        </w:tc>
      </w:tr>
      <w:tr w:rsidR="00CE0963" w:rsidRPr="00E63A76" w:rsidTr="00CE0963">
        <w:tc>
          <w:tcPr>
            <w:tcW w:w="1824" w:type="dxa"/>
          </w:tcPr>
          <w:p w:rsidR="00CE0963" w:rsidRPr="00E63A76" w:rsidRDefault="00CE0963" w:rsidP="008A3B7C">
            <w:pPr>
              <w:jc w:val="center"/>
              <w:rPr>
                <w:rFonts w:ascii="Times New Roman" w:hAnsi="Times New Roman" w:cs="Times New Roman"/>
                <w:sz w:val="24"/>
                <w:szCs w:val="24"/>
                <w:lang w:val="en-US"/>
              </w:rPr>
            </w:pPr>
            <w:r>
              <w:rPr>
                <w:rFonts w:ascii="Times New Roman" w:hAnsi="Times New Roman" w:cs="Times New Roman"/>
                <w:sz w:val="24"/>
                <w:szCs w:val="24"/>
                <w:lang w:val="en-US"/>
              </w:rPr>
              <w:t>04</w:t>
            </w:r>
          </w:p>
        </w:tc>
        <w:tc>
          <w:tcPr>
            <w:tcW w:w="7464" w:type="dxa"/>
          </w:tcPr>
          <w:p w:rsidR="00CE0963" w:rsidRPr="00E63A76" w:rsidRDefault="00CE0963" w:rsidP="00C932BC">
            <w:pPr>
              <w:rPr>
                <w:rFonts w:ascii="Times New Roman" w:hAnsi="Times New Roman" w:cs="Times New Roman"/>
                <w:sz w:val="24"/>
                <w:szCs w:val="24"/>
                <w:lang w:val="en-US"/>
              </w:rPr>
            </w:pPr>
            <w:r w:rsidRPr="00E63A76">
              <w:rPr>
                <w:rFonts w:ascii="Times New Roman" w:hAnsi="Times New Roman" w:cs="Times New Roman"/>
                <w:sz w:val="24"/>
                <w:szCs w:val="24"/>
                <w:lang w:val="en-GB"/>
              </w:rPr>
              <w:t>ASM</w:t>
            </w:r>
            <w:r w:rsidR="00C932BC">
              <w:rPr>
                <w:rFonts w:ascii="Times New Roman" w:hAnsi="Times New Roman" w:cs="Times New Roman"/>
                <w:sz w:val="24"/>
                <w:szCs w:val="24"/>
                <w:lang w:val="en-GB"/>
              </w:rPr>
              <w:t xml:space="preserve"> channel</w:t>
            </w:r>
            <w:r w:rsidRPr="00E63A76">
              <w:rPr>
                <w:rFonts w:ascii="Times New Roman" w:hAnsi="Times New Roman" w:cs="Times New Roman"/>
                <w:sz w:val="24"/>
                <w:szCs w:val="24"/>
                <w:lang w:val="en-GB"/>
              </w:rPr>
              <w:t xml:space="preserve"> </w:t>
            </w:r>
            <w:r w:rsidR="00C932BC">
              <w:rPr>
                <w:rFonts w:ascii="Times New Roman" w:hAnsi="Times New Roman" w:cs="Times New Roman"/>
                <w:sz w:val="24"/>
                <w:szCs w:val="24"/>
                <w:lang w:val="en-GB"/>
              </w:rPr>
              <w:t xml:space="preserve">use </w:t>
            </w:r>
            <w:r w:rsidRPr="00E63A76">
              <w:rPr>
                <w:rFonts w:ascii="Times New Roman" w:hAnsi="Times New Roman" w:cs="Times New Roman"/>
                <w:sz w:val="24"/>
                <w:szCs w:val="24"/>
                <w:lang w:val="en-GB"/>
              </w:rPr>
              <w:t xml:space="preserve">during the transition </w:t>
            </w:r>
            <w:r w:rsidR="00C932BC">
              <w:rPr>
                <w:rFonts w:ascii="Times New Roman" w:hAnsi="Times New Roman" w:cs="Times New Roman"/>
                <w:sz w:val="24"/>
                <w:szCs w:val="24"/>
                <w:lang w:val="en-GB"/>
              </w:rPr>
              <w:t>to VDES</w:t>
            </w:r>
          </w:p>
        </w:tc>
      </w:tr>
      <w:tr w:rsidR="00CE0963" w:rsidRPr="00E63A76" w:rsidTr="00CE0963">
        <w:tc>
          <w:tcPr>
            <w:tcW w:w="1824" w:type="dxa"/>
          </w:tcPr>
          <w:p w:rsidR="00CE0963" w:rsidRPr="00E63A76" w:rsidRDefault="00CE0963" w:rsidP="008A3B7C">
            <w:pPr>
              <w:jc w:val="center"/>
              <w:rPr>
                <w:rFonts w:ascii="Times New Roman" w:hAnsi="Times New Roman" w:cs="Times New Roman"/>
                <w:sz w:val="24"/>
                <w:szCs w:val="24"/>
                <w:lang w:val="en-US"/>
              </w:rPr>
            </w:pPr>
            <w:r>
              <w:rPr>
                <w:rFonts w:ascii="Times New Roman" w:hAnsi="Times New Roman" w:cs="Times New Roman"/>
                <w:sz w:val="24"/>
                <w:szCs w:val="24"/>
                <w:lang w:val="en-US"/>
              </w:rPr>
              <w:t>05</w:t>
            </w:r>
          </w:p>
        </w:tc>
        <w:tc>
          <w:tcPr>
            <w:tcW w:w="7464" w:type="dxa"/>
          </w:tcPr>
          <w:p w:rsidR="00CE0963" w:rsidRPr="00E63A76" w:rsidRDefault="00FF07F6">
            <w:pPr>
              <w:rPr>
                <w:rFonts w:ascii="Times New Roman" w:hAnsi="Times New Roman" w:cs="Times New Roman"/>
                <w:sz w:val="24"/>
                <w:szCs w:val="24"/>
                <w:lang w:val="en-US"/>
              </w:rPr>
            </w:pPr>
            <w:r w:rsidRPr="00E63A76">
              <w:rPr>
                <w:rFonts w:ascii="Times New Roman" w:hAnsi="Times New Roman" w:cs="Times New Roman"/>
                <w:sz w:val="24"/>
                <w:szCs w:val="24"/>
                <w:lang w:val="en-US"/>
              </w:rPr>
              <w:t xml:space="preserve">Innovative use of </w:t>
            </w:r>
            <w:r>
              <w:rPr>
                <w:rFonts w:ascii="Times New Roman" w:hAnsi="Times New Roman" w:cs="Times New Roman"/>
                <w:sz w:val="24"/>
                <w:szCs w:val="24"/>
                <w:lang w:val="en-US"/>
              </w:rPr>
              <w:t>VDES</w:t>
            </w:r>
            <w:r w:rsidRPr="00E63A76">
              <w:rPr>
                <w:rFonts w:ascii="Times New Roman" w:hAnsi="Times New Roman" w:cs="Times New Roman"/>
                <w:sz w:val="24"/>
                <w:szCs w:val="24"/>
                <w:lang w:val="en-US"/>
              </w:rPr>
              <w:t xml:space="preserve"> </w:t>
            </w:r>
            <w:r w:rsidRPr="00E63A76">
              <w:rPr>
                <w:rFonts w:ascii="Times New Roman" w:hAnsi="Times New Roman" w:cs="Times New Roman"/>
                <w:sz w:val="24"/>
                <w:szCs w:val="24"/>
              </w:rPr>
              <w:t xml:space="preserve"> (e-NAV14-17.2.3.1)</w:t>
            </w:r>
          </w:p>
        </w:tc>
      </w:tr>
    </w:tbl>
    <w:p w:rsidR="004C685D" w:rsidRPr="00E63A76" w:rsidRDefault="004C685D" w:rsidP="004C685D">
      <w:pPr>
        <w:rPr>
          <w:rFonts w:ascii="Times New Roman" w:hAnsi="Times New Roman" w:cs="Times New Roman"/>
          <w:b/>
          <w:sz w:val="24"/>
          <w:szCs w:val="24"/>
          <w:lang w:val="en-US"/>
        </w:rPr>
      </w:pPr>
    </w:p>
    <w:sectPr w:rsidR="004C685D" w:rsidRPr="00E63A76" w:rsidSect="000A2C5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F2C" w:rsidRDefault="00CC0F2C" w:rsidP="002409D4">
      <w:pPr>
        <w:spacing w:after="0" w:line="240" w:lineRule="auto"/>
      </w:pPr>
      <w:r>
        <w:separator/>
      </w:r>
    </w:p>
  </w:endnote>
  <w:endnote w:type="continuationSeparator" w:id="0">
    <w:p w:rsidR="00CC0F2C" w:rsidRDefault="00CC0F2C" w:rsidP="00240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F2C" w:rsidRDefault="00CC0F2C" w:rsidP="002409D4">
      <w:pPr>
        <w:spacing w:after="0" w:line="240" w:lineRule="auto"/>
      </w:pPr>
      <w:r>
        <w:separator/>
      </w:r>
    </w:p>
  </w:footnote>
  <w:footnote w:type="continuationSeparator" w:id="0">
    <w:p w:rsidR="00CC0F2C" w:rsidRDefault="00CC0F2C" w:rsidP="00240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291" w:rsidRDefault="00016291" w:rsidP="00016291">
    <w:pPr>
      <w:pStyle w:val="Header"/>
      <w:jc w:val="right"/>
      <w:rPr>
        <w:lang w:val="en-US"/>
      </w:rPr>
    </w:pPr>
    <w:r>
      <w:rPr>
        <w:lang w:val="en-US"/>
      </w:rPr>
      <w:t>ENAV15-10.8</w:t>
    </w:r>
  </w:p>
  <w:p w:rsidR="00674D7F" w:rsidRPr="00016291" w:rsidRDefault="00674D7F" w:rsidP="00016291">
    <w:pPr>
      <w:pStyle w:val="Header"/>
      <w:jc w:val="right"/>
      <w:rPr>
        <w:lang w:val="en-US"/>
      </w:rPr>
    </w:pPr>
    <w:r w:rsidRPr="00674D7F">
      <w:rPr>
        <w:lang w:val="en-US"/>
      </w:rPr>
      <w:t xml:space="preserve">Formerly Saint </w:t>
    </w:r>
    <w:proofErr w:type="spellStart"/>
    <w:r w:rsidRPr="00674D7F">
      <w:rPr>
        <w:lang w:val="en-US"/>
      </w:rPr>
      <w:t>Germain</w:t>
    </w:r>
    <w:proofErr w:type="spellEnd"/>
    <w:r w:rsidRPr="00674D7F">
      <w:rPr>
        <w:lang w:val="en-US"/>
      </w:rPr>
      <w:t xml:space="preserve"> Output 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E7D47"/>
    <w:multiLevelType w:val="hybridMultilevel"/>
    <w:tmpl w:val="654813CE"/>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7D22924"/>
    <w:multiLevelType w:val="multilevel"/>
    <w:tmpl w:val="241E0964"/>
    <w:lvl w:ilvl="0">
      <w:start w:val="2"/>
      <w:numFmt w:val="decimal"/>
      <w:lvlText w:val="%1"/>
      <w:lvlJc w:val="left"/>
      <w:pPr>
        <w:ind w:left="360" w:hanging="360"/>
      </w:pPr>
      <w:rPr>
        <w:rFonts w:hint="default"/>
        <w:b/>
        <w:i w:val="0"/>
        <w:color w:val="auto"/>
      </w:rPr>
    </w:lvl>
    <w:lvl w:ilvl="1">
      <w:start w:val="4"/>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2">
    <w:nsid w:val="0AA04978"/>
    <w:multiLevelType w:val="hybridMultilevel"/>
    <w:tmpl w:val="9BD484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0F61281D"/>
    <w:multiLevelType w:val="hybridMultilevel"/>
    <w:tmpl w:val="B3EE5E1A"/>
    <w:lvl w:ilvl="0" w:tplc="8138BCC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505C8"/>
    <w:multiLevelType w:val="hybridMultilevel"/>
    <w:tmpl w:val="91284A04"/>
    <w:lvl w:ilvl="0" w:tplc="5D04F5A6">
      <w:start w:val="1"/>
      <w:numFmt w:val="bullet"/>
      <w:lvlText w:val="•"/>
      <w:lvlJc w:val="left"/>
      <w:pPr>
        <w:tabs>
          <w:tab w:val="num" w:pos="720"/>
        </w:tabs>
        <w:ind w:left="720" w:hanging="360"/>
      </w:pPr>
      <w:rPr>
        <w:rFonts w:ascii="Times New Roman" w:hAnsi="Times New Roman" w:hint="default"/>
      </w:rPr>
    </w:lvl>
    <w:lvl w:ilvl="1" w:tplc="A86CCE68" w:tentative="1">
      <w:start w:val="1"/>
      <w:numFmt w:val="bullet"/>
      <w:lvlText w:val="•"/>
      <w:lvlJc w:val="left"/>
      <w:pPr>
        <w:tabs>
          <w:tab w:val="num" w:pos="1440"/>
        </w:tabs>
        <w:ind w:left="1440" w:hanging="360"/>
      </w:pPr>
      <w:rPr>
        <w:rFonts w:ascii="Times New Roman" w:hAnsi="Times New Roman" w:hint="default"/>
      </w:rPr>
    </w:lvl>
    <w:lvl w:ilvl="2" w:tplc="154A3C9C" w:tentative="1">
      <w:start w:val="1"/>
      <w:numFmt w:val="bullet"/>
      <w:lvlText w:val="•"/>
      <w:lvlJc w:val="left"/>
      <w:pPr>
        <w:tabs>
          <w:tab w:val="num" w:pos="2160"/>
        </w:tabs>
        <w:ind w:left="2160" w:hanging="360"/>
      </w:pPr>
      <w:rPr>
        <w:rFonts w:ascii="Times New Roman" w:hAnsi="Times New Roman" w:hint="default"/>
      </w:rPr>
    </w:lvl>
    <w:lvl w:ilvl="3" w:tplc="8E365466" w:tentative="1">
      <w:start w:val="1"/>
      <w:numFmt w:val="bullet"/>
      <w:lvlText w:val="•"/>
      <w:lvlJc w:val="left"/>
      <w:pPr>
        <w:tabs>
          <w:tab w:val="num" w:pos="2880"/>
        </w:tabs>
        <w:ind w:left="2880" w:hanging="360"/>
      </w:pPr>
      <w:rPr>
        <w:rFonts w:ascii="Times New Roman" w:hAnsi="Times New Roman" w:hint="default"/>
      </w:rPr>
    </w:lvl>
    <w:lvl w:ilvl="4" w:tplc="234EDF58" w:tentative="1">
      <w:start w:val="1"/>
      <w:numFmt w:val="bullet"/>
      <w:lvlText w:val="•"/>
      <w:lvlJc w:val="left"/>
      <w:pPr>
        <w:tabs>
          <w:tab w:val="num" w:pos="3600"/>
        </w:tabs>
        <w:ind w:left="3600" w:hanging="360"/>
      </w:pPr>
      <w:rPr>
        <w:rFonts w:ascii="Times New Roman" w:hAnsi="Times New Roman" w:hint="default"/>
      </w:rPr>
    </w:lvl>
    <w:lvl w:ilvl="5" w:tplc="CB9A879C" w:tentative="1">
      <w:start w:val="1"/>
      <w:numFmt w:val="bullet"/>
      <w:lvlText w:val="•"/>
      <w:lvlJc w:val="left"/>
      <w:pPr>
        <w:tabs>
          <w:tab w:val="num" w:pos="4320"/>
        </w:tabs>
        <w:ind w:left="4320" w:hanging="360"/>
      </w:pPr>
      <w:rPr>
        <w:rFonts w:ascii="Times New Roman" w:hAnsi="Times New Roman" w:hint="default"/>
      </w:rPr>
    </w:lvl>
    <w:lvl w:ilvl="6" w:tplc="E5E0683A" w:tentative="1">
      <w:start w:val="1"/>
      <w:numFmt w:val="bullet"/>
      <w:lvlText w:val="•"/>
      <w:lvlJc w:val="left"/>
      <w:pPr>
        <w:tabs>
          <w:tab w:val="num" w:pos="5040"/>
        </w:tabs>
        <w:ind w:left="5040" w:hanging="360"/>
      </w:pPr>
      <w:rPr>
        <w:rFonts w:ascii="Times New Roman" w:hAnsi="Times New Roman" w:hint="default"/>
      </w:rPr>
    </w:lvl>
    <w:lvl w:ilvl="7" w:tplc="E69EBC96" w:tentative="1">
      <w:start w:val="1"/>
      <w:numFmt w:val="bullet"/>
      <w:lvlText w:val="•"/>
      <w:lvlJc w:val="left"/>
      <w:pPr>
        <w:tabs>
          <w:tab w:val="num" w:pos="5760"/>
        </w:tabs>
        <w:ind w:left="5760" w:hanging="360"/>
      </w:pPr>
      <w:rPr>
        <w:rFonts w:ascii="Times New Roman" w:hAnsi="Times New Roman" w:hint="default"/>
      </w:rPr>
    </w:lvl>
    <w:lvl w:ilvl="8" w:tplc="5F2A62AC" w:tentative="1">
      <w:start w:val="1"/>
      <w:numFmt w:val="bullet"/>
      <w:lvlText w:val="•"/>
      <w:lvlJc w:val="left"/>
      <w:pPr>
        <w:tabs>
          <w:tab w:val="num" w:pos="6480"/>
        </w:tabs>
        <w:ind w:left="6480" w:hanging="360"/>
      </w:pPr>
      <w:rPr>
        <w:rFonts w:ascii="Times New Roman" w:hAnsi="Times New Roman" w:hint="default"/>
      </w:rPr>
    </w:lvl>
  </w:abstractNum>
  <w:abstractNum w:abstractNumId="6">
    <w:nsid w:val="1B275077"/>
    <w:multiLevelType w:val="hybridMultilevel"/>
    <w:tmpl w:val="1870E7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DE349F4"/>
    <w:multiLevelType w:val="hybridMultilevel"/>
    <w:tmpl w:val="CD221E1C"/>
    <w:lvl w:ilvl="0" w:tplc="4C443858">
      <w:start w:val="1"/>
      <w:numFmt w:val="decimal"/>
      <w:lvlText w:val="%1"/>
      <w:lvlJc w:val="left"/>
      <w:pPr>
        <w:tabs>
          <w:tab w:val="num" w:pos="1080"/>
        </w:tabs>
        <w:ind w:left="1080" w:hanging="720"/>
      </w:pPr>
      <w:rPr>
        <w:rFonts w:hint="default"/>
        <w:b/>
        <w:i/>
        <w:color w:val="0000FF"/>
      </w:rPr>
    </w:lvl>
    <w:lvl w:ilvl="1" w:tplc="08090003">
      <w:start w:val="1"/>
      <w:numFmt w:val="bullet"/>
      <w:lvlText w:val="o"/>
      <w:lvlJc w:val="left"/>
      <w:pPr>
        <w:tabs>
          <w:tab w:val="num" w:pos="1440"/>
        </w:tabs>
        <w:ind w:left="1440" w:hanging="360"/>
      </w:pPr>
      <w:rPr>
        <w:rFonts w:ascii="Courier New" w:hAnsi="Courier New" w:cs="Courier New" w:hint="default"/>
        <w:b/>
        <w:i/>
        <w:color w:val="0000FF"/>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DF1516F"/>
    <w:multiLevelType w:val="hybridMultilevel"/>
    <w:tmpl w:val="EE4808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1E3C28AE"/>
    <w:multiLevelType w:val="hybridMultilevel"/>
    <w:tmpl w:val="34006ED6"/>
    <w:lvl w:ilvl="0" w:tplc="041D000F">
      <w:start w:val="6"/>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20D40E59"/>
    <w:multiLevelType w:val="hybridMultilevel"/>
    <w:tmpl w:val="F8B60D56"/>
    <w:lvl w:ilvl="0" w:tplc="041D000F">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29043EDE"/>
    <w:multiLevelType w:val="hybridMultilevel"/>
    <w:tmpl w:val="21E242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A42504B"/>
    <w:multiLevelType w:val="multilevel"/>
    <w:tmpl w:val="7ACEB592"/>
    <w:lvl w:ilvl="0">
      <w:start w:val="1"/>
      <w:numFmt w:val="decimal"/>
      <w:lvlText w:val="%1."/>
      <w:lvlJc w:val="left"/>
      <w:pPr>
        <w:ind w:left="927" w:hanging="360"/>
      </w:pPr>
      <w:rPr>
        <w:rFonts w:hint="default"/>
        <w:color w:val="4F81BD" w:themeColor="accent1"/>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310C5914"/>
    <w:multiLevelType w:val="hybridMultilevel"/>
    <w:tmpl w:val="A4AE1FE2"/>
    <w:lvl w:ilvl="0" w:tplc="041D000F">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nsid w:val="312514BF"/>
    <w:multiLevelType w:val="hybridMultilevel"/>
    <w:tmpl w:val="91A4B7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3C181E7D"/>
    <w:multiLevelType w:val="hybridMultilevel"/>
    <w:tmpl w:val="8CA40AB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3E2E3BE8"/>
    <w:multiLevelType w:val="hybridMultilevel"/>
    <w:tmpl w:val="F482DA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nsid w:val="3F5D1043"/>
    <w:multiLevelType w:val="hybridMultilevel"/>
    <w:tmpl w:val="FBB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0F2EC8"/>
    <w:multiLevelType w:val="hybridMultilevel"/>
    <w:tmpl w:val="C148A28E"/>
    <w:lvl w:ilvl="0" w:tplc="041D000F">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nsid w:val="45C60B7E"/>
    <w:multiLevelType w:val="hybridMultilevel"/>
    <w:tmpl w:val="4660383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0">
    <w:nsid w:val="45F33D4C"/>
    <w:multiLevelType w:val="hybridMultilevel"/>
    <w:tmpl w:val="794CE61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nsid w:val="49AF0DE5"/>
    <w:multiLevelType w:val="hybridMultilevel"/>
    <w:tmpl w:val="6A886DC8"/>
    <w:lvl w:ilvl="0" w:tplc="19042F3A">
      <w:start w:val="1"/>
      <w:numFmt w:val="bullet"/>
      <w:lvlText w:val="•"/>
      <w:lvlJc w:val="left"/>
      <w:pPr>
        <w:tabs>
          <w:tab w:val="num" w:pos="720"/>
        </w:tabs>
        <w:ind w:left="720" w:hanging="360"/>
      </w:pPr>
      <w:rPr>
        <w:rFonts w:ascii="Arial" w:hAnsi="Arial" w:hint="default"/>
      </w:rPr>
    </w:lvl>
    <w:lvl w:ilvl="1" w:tplc="456831D2" w:tentative="1">
      <w:start w:val="1"/>
      <w:numFmt w:val="bullet"/>
      <w:lvlText w:val="•"/>
      <w:lvlJc w:val="left"/>
      <w:pPr>
        <w:tabs>
          <w:tab w:val="num" w:pos="1440"/>
        </w:tabs>
        <w:ind w:left="1440" w:hanging="360"/>
      </w:pPr>
      <w:rPr>
        <w:rFonts w:ascii="Arial" w:hAnsi="Arial" w:hint="default"/>
      </w:rPr>
    </w:lvl>
    <w:lvl w:ilvl="2" w:tplc="8DF8F33C" w:tentative="1">
      <w:start w:val="1"/>
      <w:numFmt w:val="bullet"/>
      <w:lvlText w:val="•"/>
      <w:lvlJc w:val="left"/>
      <w:pPr>
        <w:tabs>
          <w:tab w:val="num" w:pos="2160"/>
        </w:tabs>
        <w:ind w:left="2160" w:hanging="360"/>
      </w:pPr>
      <w:rPr>
        <w:rFonts w:ascii="Arial" w:hAnsi="Arial" w:hint="default"/>
      </w:rPr>
    </w:lvl>
    <w:lvl w:ilvl="3" w:tplc="04A44A96" w:tentative="1">
      <w:start w:val="1"/>
      <w:numFmt w:val="bullet"/>
      <w:lvlText w:val="•"/>
      <w:lvlJc w:val="left"/>
      <w:pPr>
        <w:tabs>
          <w:tab w:val="num" w:pos="2880"/>
        </w:tabs>
        <w:ind w:left="2880" w:hanging="360"/>
      </w:pPr>
      <w:rPr>
        <w:rFonts w:ascii="Arial" w:hAnsi="Arial" w:hint="default"/>
      </w:rPr>
    </w:lvl>
    <w:lvl w:ilvl="4" w:tplc="C64C02E0" w:tentative="1">
      <w:start w:val="1"/>
      <w:numFmt w:val="bullet"/>
      <w:lvlText w:val="•"/>
      <w:lvlJc w:val="left"/>
      <w:pPr>
        <w:tabs>
          <w:tab w:val="num" w:pos="3600"/>
        </w:tabs>
        <w:ind w:left="3600" w:hanging="360"/>
      </w:pPr>
      <w:rPr>
        <w:rFonts w:ascii="Arial" w:hAnsi="Arial" w:hint="default"/>
      </w:rPr>
    </w:lvl>
    <w:lvl w:ilvl="5" w:tplc="A1B2CEC2" w:tentative="1">
      <w:start w:val="1"/>
      <w:numFmt w:val="bullet"/>
      <w:lvlText w:val="•"/>
      <w:lvlJc w:val="left"/>
      <w:pPr>
        <w:tabs>
          <w:tab w:val="num" w:pos="4320"/>
        </w:tabs>
        <w:ind w:left="4320" w:hanging="360"/>
      </w:pPr>
      <w:rPr>
        <w:rFonts w:ascii="Arial" w:hAnsi="Arial" w:hint="default"/>
      </w:rPr>
    </w:lvl>
    <w:lvl w:ilvl="6" w:tplc="73D41A4C" w:tentative="1">
      <w:start w:val="1"/>
      <w:numFmt w:val="bullet"/>
      <w:lvlText w:val="•"/>
      <w:lvlJc w:val="left"/>
      <w:pPr>
        <w:tabs>
          <w:tab w:val="num" w:pos="5040"/>
        </w:tabs>
        <w:ind w:left="5040" w:hanging="360"/>
      </w:pPr>
      <w:rPr>
        <w:rFonts w:ascii="Arial" w:hAnsi="Arial" w:hint="default"/>
      </w:rPr>
    </w:lvl>
    <w:lvl w:ilvl="7" w:tplc="1A8A8D7A" w:tentative="1">
      <w:start w:val="1"/>
      <w:numFmt w:val="bullet"/>
      <w:lvlText w:val="•"/>
      <w:lvlJc w:val="left"/>
      <w:pPr>
        <w:tabs>
          <w:tab w:val="num" w:pos="5760"/>
        </w:tabs>
        <w:ind w:left="5760" w:hanging="360"/>
      </w:pPr>
      <w:rPr>
        <w:rFonts w:ascii="Arial" w:hAnsi="Arial" w:hint="default"/>
      </w:rPr>
    </w:lvl>
    <w:lvl w:ilvl="8" w:tplc="F5402B1A" w:tentative="1">
      <w:start w:val="1"/>
      <w:numFmt w:val="bullet"/>
      <w:lvlText w:val="•"/>
      <w:lvlJc w:val="left"/>
      <w:pPr>
        <w:tabs>
          <w:tab w:val="num" w:pos="6480"/>
        </w:tabs>
        <w:ind w:left="6480" w:hanging="360"/>
      </w:pPr>
      <w:rPr>
        <w:rFonts w:ascii="Arial" w:hAnsi="Arial" w:hint="default"/>
      </w:rPr>
    </w:lvl>
  </w:abstractNum>
  <w:abstractNum w:abstractNumId="22">
    <w:nsid w:val="4D557217"/>
    <w:multiLevelType w:val="hybridMultilevel"/>
    <w:tmpl w:val="7E4A6276"/>
    <w:lvl w:ilvl="0" w:tplc="8D4871F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nsid w:val="4F234A2B"/>
    <w:multiLevelType w:val="hybridMultilevel"/>
    <w:tmpl w:val="DAE663A6"/>
    <w:lvl w:ilvl="0" w:tplc="79FC456E">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F7323DD"/>
    <w:multiLevelType w:val="hybridMultilevel"/>
    <w:tmpl w:val="35ECFFE4"/>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5">
    <w:nsid w:val="51394EF1"/>
    <w:multiLevelType w:val="hybridMultilevel"/>
    <w:tmpl w:val="64521558"/>
    <w:lvl w:ilvl="0" w:tplc="1C8EE282">
      <w:start w:val="1"/>
      <w:numFmt w:val="bullet"/>
      <w:lvlText w:val="•"/>
      <w:lvlJc w:val="left"/>
      <w:pPr>
        <w:tabs>
          <w:tab w:val="num" w:pos="720"/>
        </w:tabs>
        <w:ind w:left="720" w:hanging="360"/>
      </w:pPr>
      <w:rPr>
        <w:rFonts w:ascii="Arial" w:hAnsi="Arial" w:hint="default"/>
      </w:rPr>
    </w:lvl>
    <w:lvl w:ilvl="1" w:tplc="3C4A4B72" w:tentative="1">
      <w:start w:val="1"/>
      <w:numFmt w:val="bullet"/>
      <w:lvlText w:val="•"/>
      <w:lvlJc w:val="left"/>
      <w:pPr>
        <w:tabs>
          <w:tab w:val="num" w:pos="1440"/>
        </w:tabs>
        <w:ind w:left="1440" w:hanging="360"/>
      </w:pPr>
      <w:rPr>
        <w:rFonts w:ascii="Arial" w:hAnsi="Arial" w:hint="default"/>
      </w:rPr>
    </w:lvl>
    <w:lvl w:ilvl="2" w:tplc="BF2A68AA" w:tentative="1">
      <w:start w:val="1"/>
      <w:numFmt w:val="bullet"/>
      <w:lvlText w:val="•"/>
      <w:lvlJc w:val="left"/>
      <w:pPr>
        <w:tabs>
          <w:tab w:val="num" w:pos="2160"/>
        </w:tabs>
        <w:ind w:left="2160" w:hanging="360"/>
      </w:pPr>
      <w:rPr>
        <w:rFonts w:ascii="Arial" w:hAnsi="Arial" w:hint="default"/>
      </w:rPr>
    </w:lvl>
    <w:lvl w:ilvl="3" w:tplc="D9FC1598" w:tentative="1">
      <w:start w:val="1"/>
      <w:numFmt w:val="bullet"/>
      <w:lvlText w:val="•"/>
      <w:lvlJc w:val="left"/>
      <w:pPr>
        <w:tabs>
          <w:tab w:val="num" w:pos="2880"/>
        </w:tabs>
        <w:ind w:left="2880" w:hanging="360"/>
      </w:pPr>
      <w:rPr>
        <w:rFonts w:ascii="Arial" w:hAnsi="Arial" w:hint="default"/>
      </w:rPr>
    </w:lvl>
    <w:lvl w:ilvl="4" w:tplc="BC4AF328" w:tentative="1">
      <w:start w:val="1"/>
      <w:numFmt w:val="bullet"/>
      <w:lvlText w:val="•"/>
      <w:lvlJc w:val="left"/>
      <w:pPr>
        <w:tabs>
          <w:tab w:val="num" w:pos="3600"/>
        </w:tabs>
        <w:ind w:left="3600" w:hanging="360"/>
      </w:pPr>
      <w:rPr>
        <w:rFonts w:ascii="Arial" w:hAnsi="Arial" w:hint="default"/>
      </w:rPr>
    </w:lvl>
    <w:lvl w:ilvl="5" w:tplc="D51ADF4A" w:tentative="1">
      <w:start w:val="1"/>
      <w:numFmt w:val="bullet"/>
      <w:lvlText w:val="•"/>
      <w:lvlJc w:val="left"/>
      <w:pPr>
        <w:tabs>
          <w:tab w:val="num" w:pos="4320"/>
        </w:tabs>
        <w:ind w:left="4320" w:hanging="360"/>
      </w:pPr>
      <w:rPr>
        <w:rFonts w:ascii="Arial" w:hAnsi="Arial" w:hint="default"/>
      </w:rPr>
    </w:lvl>
    <w:lvl w:ilvl="6" w:tplc="C6646134" w:tentative="1">
      <w:start w:val="1"/>
      <w:numFmt w:val="bullet"/>
      <w:lvlText w:val="•"/>
      <w:lvlJc w:val="left"/>
      <w:pPr>
        <w:tabs>
          <w:tab w:val="num" w:pos="5040"/>
        </w:tabs>
        <w:ind w:left="5040" w:hanging="360"/>
      </w:pPr>
      <w:rPr>
        <w:rFonts w:ascii="Arial" w:hAnsi="Arial" w:hint="default"/>
      </w:rPr>
    </w:lvl>
    <w:lvl w:ilvl="7" w:tplc="A5380364" w:tentative="1">
      <w:start w:val="1"/>
      <w:numFmt w:val="bullet"/>
      <w:lvlText w:val="•"/>
      <w:lvlJc w:val="left"/>
      <w:pPr>
        <w:tabs>
          <w:tab w:val="num" w:pos="5760"/>
        </w:tabs>
        <w:ind w:left="5760" w:hanging="360"/>
      </w:pPr>
      <w:rPr>
        <w:rFonts w:ascii="Arial" w:hAnsi="Arial" w:hint="default"/>
      </w:rPr>
    </w:lvl>
    <w:lvl w:ilvl="8" w:tplc="6CFC7762" w:tentative="1">
      <w:start w:val="1"/>
      <w:numFmt w:val="bullet"/>
      <w:lvlText w:val="•"/>
      <w:lvlJc w:val="left"/>
      <w:pPr>
        <w:tabs>
          <w:tab w:val="num" w:pos="6480"/>
        </w:tabs>
        <w:ind w:left="6480" w:hanging="360"/>
      </w:pPr>
      <w:rPr>
        <w:rFonts w:ascii="Arial" w:hAnsi="Arial" w:hint="default"/>
      </w:rPr>
    </w:lvl>
  </w:abstractNum>
  <w:abstractNum w:abstractNumId="26">
    <w:nsid w:val="57D72D3C"/>
    <w:multiLevelType w:val="hybridMultilevel"/>
    <w:tmpl w:val="279018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57F93D2B"/>
    <w:multiLevelType w:val="hybridMultilevel"/>
    <w:tmpl w:val="39666166"/>
    <w:lvl w:ilvl="0" w:tplc="22D004EC">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8">
    <w:nsid w:val="5AE721BB"/>
    <w:multiLevelType w:val="hybridMultilevel"/>
    <w:tmpl w:val="8698FE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F796949"/>
    <w:multiLevelType w:val="hybridMultilevel"/>
    <w:tmpl w:val="660AE97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5F9C2AA9"/>
    <w:multiLevelType w:val="multilevel"/>
    <w:tmpl w:val="A2087EA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00737D1"/>
    <w:multiLevelType w:val="hybridMultilevel"/>
    <w:tmpl w:val="1D746E1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9D14C3"/>
    <w:multiLevelType w:val="hybridMultilevel"/>
    <w:tmpl w:val="000889C2"/>
    <w:lvl w:ilvl="0" w:tplc="885CD7D0">
      <w:start w:val="5"/>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nsid w:val="6B027A17"/>
    <w:multiLevelType w:val="hybridMultilevel"/>
    <w:tmpl w:val="14623DE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10E66C9"/>
    <w:multiLevelType w:val="hybridMultilevel"/>
    <w:tmpl w:val="8BBE999E"/>
    <w:lvl w:ilvl="0" w:tplc="EA625462">
      <w:start w:val="5"/>
      <w:numFmt w:val="decimal"/>
      <w:lvlText w:val="%1."/>
      <w:lvlJc w:val="left"/>
      <w:pPr>
        <w:ind w:left="928" w:hanging="360"/>
      </w:pPr>
      <w:rPr>
        <w:rFonts w:hint="default"/>
      </w:rPr>
    </w:lvl>
    <w:lvl w:ilvl="1" w:tplc="041D0019" w:tentative="1">
      <w:start w:val="1"/>
      <w:numFmt w:val="lowerLetter"/>
      <w:lvlText w:val="%2."/>
      <w:lvlJc w:val="left"/>
      <w:pPr>
        <w:ind w:left="1648" w:hanging="360"/>
      </w:pPr>
    </w:lvl>
    <w:lvl w:ilvl="2" w:tplc="041D001B" w:tentative="1">
      <w:start w:val="1"/>
      <w:numFmt w:val="lowerRoman"/>
      <w:lvlText w:val="%3."/>
      <w:lvlJc w:val="right"/>
      <w:pPr>
        <w:ind w:left="2368" w:hanging="180"/>
      </w:pPr>
    </w:lvl>
    <w:lvl w:ilvl="3" w:tplc="041D000F" w:tentative="1">
      <w:start w:val="1"/>
      <w:numFmt w:val="decimal"/>
      <w:lvlText w:val="%4."/>
      <w:lvlJc w:val="left"/>
      <w:pPr>
        <w:ind w:left="3088" w:hanging="360"/>
      </w:pPr>
    </w:lvl>
    <w:lvl w:ilvl="4" w:tplc="041D0019" w:tentative="1">
      <w:start w:val="1"/>
      <w:numFmt w:val="lowerLetter"/>
      <w:lvlText w:val="%5."/>
      <w:lvlJc w:val="left"/>
      <w:pPr>
        <w:ind w:left="3808" w:hanging="360"/>
      </w:pPr>
    </w:lvl>
    <w:lvl w:ilvl="5" w:tplc="041D001B" w:tentative="1">
      <w:start w:val="1"/>
      <w:numFmt w:val="lowerRoman"/>
      <w:lvlText w:val="%6."/>
      <w:lvlJc w:val="right"/>
      <w:pPr>
        <w:ind w:left="4528" w:hanging="180"/>
      </w:pPr>
    </w:lvl>
    <w:lvl w:ilvl="6" w:tplc="041D000F" w:tentative="1">
      <w:start w:val="1"/>
      <w:numFmt w:val="decimal"/>
      <w:lvlText w:val="%7."/>
      <w:lvlJc w:val="left"/>
      <w:pPr>
        <w:ind w:left="5248" w:hanging="360"/>
      </w:pPr>
    </w:lvl>
    <w:lvl w:ilvl="7" w:tplc="041D0019" w:tentative="1">
      <w:start w:val="1"/>
      <w:numFmt w:val="lowerLetter"/>
      <w:lvlText w:val="%8."/>
      <w:lvlJc w:val="left"/>
      <w:pPr>
        <w:ind w:left="5968" w:hanging="360"/>
      </w:pPr>
    </w:lvl>
    <w:lvl w:ilvl="8" w:tplc="041D001B" w:tentative="1">
      <w:start w:val="1"/>
      <w:numFmt w:val="lowerRoman"/>
      <w:lvlText w:val="%9."/>
      <w:lvlJc w:val="right"/>
      <w:pPr>
        <w:ind w:left="6688" w:hanging="180"/>
      </w:pPr>
    </w:lvl>
  </w:abstractNum>
  <w:abstractNum w:abstractNumId="36">
    <w:nsid w:val="71121BC8"/>
    <w:multiLevelType w:val="hybridMultilevel"/>
    <w:tmpl w:val="E1EA576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nsid w:val="745C5114"/>
    <w:multiLevelType w:val="hybridMultilevel"/>
    <w:tmpl w:val="3E52634C"/>
    <w:lvl w:ilvl="0" w:tplc="9F0897BA">
      <w:start w:val="4"/>
      <w:numFmt w:val="decimal"/>
      <w:lvlText w:val="%1."/>
      <w:lvlJc w:val="left"/>
      <w:pPr>
        <w:ind w:left="928" w:hanging="360"/>
      </w:pPr>
      <w:rPr>
        <w:rFonts w:hint="default"/>
      </w:rPr>
    </w:lvl>
    <w:lvl w:ilvl="1" w:tplc="041D0019" w:tentative="1">
      <w:start w:val="1"/>
      <w:numFmt w:val="lowerLetter"/>
      <w:lvlText w:val="%2."/>
      <w:lvlJc w:val="left"/>
      <w:pPr>
        <w:ind w:left="1648" w:hanging="360"/>
      </w:pPr>
    </w:lvl>
    <w:lvl w:ilvl="2" w:tplc="041D001B" w:tentative="1">
      <w:start w:val="1"/>
      <w:numFmt w:val="lowerRoman"/>
      <w:lvlText w:val="%3."/>
      <w:lvlJc w:val="right"/>
      <w:pPr>
        <w:ind w:left="2368" w:hanging="180"/>
      </w:pPr>
    </w:lvl>
    <w:lvl w:ilvl="3" w:tplc="041D000F" w:tentative="1">
      <w:start w:val="1"/>
      <w:numFmt w:val="decimal"/>
      <w:lvlText w:val="%4."/>
      <w:lvlJc w:val="left"/>
      <w:pPr>
        <w:ind w:left="3088" w:hanging="360"/>
      </w:pPr>
    </w:lvl>
    <w:lvl w:ilvl="4" w:tplc="041D0019" w:tentative="1">
      <w:start w:val="1"/>
      <w:numFmt w:val="lowerLetter"/>
      <w:lvlText w:val="%5."/>
      <w:lvlJc w:val="left"/>
      <w:pPr>
        <w:ind w:left="3808" w:hanging="360"/>
      </w:pPr>
    </w:lvl>
    <w:lvl w:ilvl="5" w:tplc="041D001B" w:tentative="1">
      <w:start w:val="1"/>
      <w:numFmt w:val="lowerRoman"/>
      <w:lvlText w:val="%6."/>
      <w:lvlJc w:val="right"/>
      <w:pPr>
        <w:ind w:left="4528" w:hanging="180"/>
      </w:pPr>
    </w:lvl>
    <w:lvl w:ilvl="6" w:tplc="041D000F" w:tentative="1">
      <w:start w:val="1"/>
      <w:numFmt w:val="decimal"/>
      <w:lvlText w:val="%7."/>
      <w:lvlJc w:val="left"/>
      <w:pPr>
        <w:ind w:left="5248" w:hanging="360"/>
      </w:pPr>
    </w:lvl>
    <w:lvl w:ilvl="7" w:tplc="041D0019" w:tentative="1">
      <w:start w:val="1"/>
      <w:numFmt w:val="lowerLetter"/>
      <w:lvlText w:val="%8."/>
      <w:lvlJc w:val="left"/>
      <w:pPr>
        <w:ind w:left="5968" w:hanging="360"/>
      </w:pPr>
    </w:lvl>
    <w:lvl w:ilvl="8" w:tplc="041D001B" w:tentative="1">
      <w:start w:val="1"/>
      <w:numFmt w:val="lowerRoman"/>
      <w:lvlText w:val="%9."/>
      <w:lvlJc w:val="right"/>
      <w:pPr>
        <w:ind w:left="6688" w:hanging="180"/>
      </w:pPr>
    </w:lvl>
  </w:abstractNum>
  <w:abstractNum w:abstractNumId="38">
    <w:nsid w:val="74F938B1"/>
    <w:multiLevelType w:val="hybridMultilevel"/>
    <w:tmpl w:val="2AC2C5D8"/>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39">
    <w:nsid w:val="77832EA4"/>
    <w:multiLevelType w:val="hybridMultilevel"/>
    <w:tmpl w:val="10EC8D90"/>
    <w:lvl w:ilvl="0" w:tplc="92B80F6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nsid w:val="788425D1"/>
    <w:multiLevelType w:val="hybridMultilevel"/>
    <w:tmpl w:val="CD4800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nsid w:val="7E3A4673"/>
    <w:multiLevelType w:val="hybridMultilevel"/>
    <w:tmpl w:val="FC6209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2">
    <w:nsid w:val="7EBB0E69"/>
    <w:multiLevelType w:val="hybridMultilevel"/>
    <w:tmpl w:val="EE385B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6"/>
  </w:num>
  <w:num w:numId="4">
    <w:abstractNumId w:val="17"/>
  </w:num>
  <w:num w:numId="5">
    <w:abstractNumId w:val="41"/>
  </w:num>
  <w:num w:numId="6">
    <w:abstractNumId w:val="39"/>
  </w:num>
  <w:num w:numId="7">
    <w:abstractNumId w:val="28"/>
  </w:num>
  <w:num w:numId="8">
    <w:abstractNumId w:val="42"/>
  </w:num>
  <w:num w:numId="9">
    <w:abstractNumId w:val="36"/>
  </w:num>
  <w:num w:numId="10">
    <w:abstractNumId w:val="15"/>
  </w:num>
  <w:num w:numId="11">
    <w:abstractNumId w:val="40"/>
  </w:num>
  <w:num w:numId="12">
    <w:abstractNumId w:val="19"/>
  </w:num>
  <w:num w:numId="13">
    <w:abstractNumId w:val="7"/>
  </w:num>
  <w:num w:numId="14">
    <w:abstractNumId w:val="34"/>
  </w:num>
  <w:num w:numId="15">
    <w:abstractNumId w:val="22"/>
  </w:num>
  <w:num w:numId="16">
    <w:abstractNumId w:val="12"/>
  </w:num>
  <w:num w:numId="17">
    <w:abstractNumId w:val="10"/>
  </w:num>
  <w:num w:numId="18">
    <w:abstractNumId w:val="24"/>
  </w:num>
  <w:num w:numId="19">
    <w:abstractNumId w:val="31"/>
  </w:num>
  <w:num w:numId="20">
    <w:abstractNumId w:val="18"/>
  </w:num>
  <w:num w:numId="21">
    <w:abstractNumId w:val="26"/>
  </w:num>
  <w:num w:numId="22">
    <w:abstractNumId w:val="32"/>
  </w:num>
  <w:num w:numId="23">
    <w:abstractNumId w:val="4"/>
  </w:num>
  <w:num w:numId="24">
    <w:abstractNumId w:val="25"/>
  </w:num>
  <w:num w:numId="25">
    <w:abstractNumId w:val="21"/>
  </w:num>
  <w:num w:numId="26">
    <w:abstractNumId w:val="30"/>
  </w:num>
  <w:num w:numId="27">
    <w:abstractNumId w:val="13"/>
  </w:num>
  <w:num w:numId="28">
    <w:abstractNumId w:val="27"/>
  </w:num>
  <w:num w:numId="29">
    <w:abstractNumId w:val="9"/>
  </w:num>
  <w:num w:numId="30">
    <w:abstractNumId w:val="5"/>
  </w:num>
  <w:num w:numId="31">
    <w:abstractNumId w:val="1"/>
  </w:num>
  <w:num w:numId="32">
    <w:abstractNumId w:val="38"/>
  </w:num>
  <w:num w:numId="33">
    <w:abstractNumId w:val="37"/>
  </w:num>
  <w:num w:numId="34">
    <w:abstractNumId w:val="35"/>
  </w:num>
  <w:num w:numId="35">
    <w:abstractNumId w:val="16"/>
  </w:num>
  <w:num w:numId="36">
    <w:abstractNumId w:val="33"/>
  </w:num>
  <w:num w:numId="37">
    <w:abstractNumId w:val="29"/>
  </w:num>
  <w:num w:numId="38">
    <w:abstractNumId w:val="20"/>
  </w:num>
  <w:num w:numId="39">
    <w:abstractNumId w:val="8"/>
  </w:num>
  <w:num w:numId="40">
    <w:abstractNumId w:val="2"/>
  </w:num>
  <w:num w:numId="41">
    <w:abstractNumId w:val="14"/>
  </w:num>
  <w:num w:numId="42">
    <w:abstractNumId w:val="11"/>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52525"/>
    <w:rsid w:val="00003285"/>
    <w:rsid w:val="00006279"/>
    <w:rsid w:val="00007DCC"/>
    <w:rsid w:val="00011140"/>
    <w:rsid w:val="0001191C"/>
    <w:rsid w:val="00016291"/>
    <w:rsid w:val="00024CCD"/>
    <w:rsid w:val="0002540F"/>
    <w:rsid w:val="0003399E"/>
    <w:rsid w:val="00035EB8"/>
    <w:rsid w:val="00035F92"/>
    <w:rsid w:val="00040E99"/>
    <w:rsid w:val="00051850"/>
    <w:rsid w:val="0005592F"/>
    <w:rsid w:val="000567A8"/>
    <w:rsid w:val="000617EA"/>
    <w:rsid w:val="00062E4F"/>
    <w:rsid w:val="00066D7C"/>
    <w:rsid w:val="000677A4"/>
    <w:rsid w:val="00071BBE"/>
    <w:rsid w:val="0007221A"/>
    <w:rsid w:val="00074839"/>
    <w:rsid w:val="00076E8A"/>
    <w:rsid w:val="00082873"/>
    <w:rsid w:val="00092E6F"/>
    <w:rsid w:val="00097C8C"/>
    <w:rsid w:val="000A1F8F"/>
    <w:rsid w:val="000A2C50"/>
    <w:rsid w:val="000A444A"/>
    <w:rsid w:val="000A570B"/>
    <w:rsid w:val="000A5E0D"/>
    <w:rsid w:val="000B03BA"/>
    <w:rsid w:val="000B1298"/>
    <w:rsid w:val="000C75AD"/>
    <w:rsid w:val="000D4828"/>
    <w:rsid w:val="000E0184"/>
    <w:rsid w:val="000F0F60"/>
    <w:rsid w:val="000F341D"/>
    <w:rsid w:val="000F4AF3"/>
    <w:rsid w:val="00101A82"/>
    <w:rsid w:val="00104BBC"/>
    <w:rsid w:val="00110F67"/>
    <w:rsid w:val="00113568"/>
    <w:rsid w:val="00113576"/>
    <w:rsid w:val="001149AB"/>
    <w:rsid w:val="00117738"/>
    <w:rsid w:val="00121894"/>
    <w:rsid w:val="00121E2C"/>
    <w:rsid w:val="00130E90"/>
    <w:rsid w:val="0013308D"/>
    <w:rsid w:val="00137FAB"/>
    <w:rsid w:val="00156E6B"/>
    <w:rsid w:val="00165165"/>
    <w:rsid w:val="00170F56"/>
    <w:rsid w:val="0017397E"/>
    <w:rsid w:val="0018147E"/>
    <w:rsid w:val="00182487"/>
    <w:rsid w:val="00185380"/>
    <w:rsid w:val="0018778D"/>
    <w:rsid w:val="0018787B"/>
    <w:rsid w:val="00190589"/>
    <w:rsid w:val="001A4D5B"/>
    <w:rsid w:val="001B0E22"/>
    <w:rsid w:val="001B1DAE"/>
    <w:rsid w:val="001B5234"/>
    <w:rsid w:val="001B6DE7"/>
    <w:rsid w:val="001C0136"/>
    <w:rsid w:val="001D5AE7"/>
    <w:rsid w:val="001E4035"/>
    <w:rsid w:val="001E4460"/>
    <w:rsid w:val="001E710D"/>
    <w:rsid w:val="001F047C"/>
    <w:rsid w:val="001F382E"/>
    <w:rsid w:val="001F4658"/>
    <w:rsid w:val="001F4E30"/>
    <w:rsid w:val="001F750B"/>
    <w:rsid w:val="00200848"/>
    <w:rsid w:val="00201CB5"/>
    <w:rsid w:val="002028A2"/>
    <w:rsid w:val="00202B67"/>
    <w:rsid w:val="002044FE"/>
    <w:rsid w:val="00213F2F"/>
    <w:rsid w:val="00222F87"/>
    <w:rsid w:val="00223B67"/>
    <w:rsid w:val="00224845"/>
    <w:rsid w:val="00225929"/>
    <w:rsid w:val="002336E9"/>
    <w:rsid w:val="0023400E"/>
    <w:rsid w:val="002409D4"/>
    <w:rsid w:val="00247143"/>
    <w:rsid w:val="002541B9"/>
    <w:rsid w:val="00256D67"/>
    <w:rsid w:val="002616B5"/>
    <w:rsid w:val="00262DA7"/>
    <w:rsid w:val="00271ADB"/>
    <w:rsid w:val="0027218D"/>
    <w:rsid w:val="00274411"/>
    <w:rsid w:val="00287CF1"/>
    <w:rsid w:val="002958BC"/>
    <w:rsid w:val="00296AF8"/>
    <w:rsid w:val="002A2343"/>
    <w:rsid w:val="002A3D81"/>
    <w:rsid w:val="002B0BCD"/>
    <w:rsid w:val="002B412A"/>
    <w:rsid w:val="002B752A"/>
    <w:rsid w:val="002B76C2"/>
    <w:rsid w:val="002C094E"/>
    <w:rsid w:val="002C3D4A"/>
    <w:rsid w:val="002C4F7B"/>
    <w:rsid w:val="002D4415"/>
    <w:rsid w:val="002E3A03"/>
    <w:rsid w:val="002E6B7A"/>
    <w:rsid w:val="002F2EDA"/>
    <w:rsid w:val="002F6B38"/>
    <w:rsid w:val="00300A76"/>
    <w:rsid w:val="00302F65"/>
    <w:rsid w:val="00303930"/>
    <w:rsid w:val="00305FDD"/>
    <w:rsid w:val="003105B9"/>
    <w:rsid w:val="00310FB7"/>
    <w:rsid w:val="00326538"/>
    <w:rsid w:val="00327FB0"/>
    <w:rsid w:val="00331193"/>
    <w:rsid w:val="003329EC"/>
    <w:rsid w:val="003455F4"/>
    <w:rsid w:val="003518BB"/>
    <w:rsid w:val="00354F2C"/>
    <w:rsid w:val="0036438E"/>
    <w:rsid w:val="00366149"/>
    <w:rsid w:val="00375E3E"/>
    <w:rsid w:val="003839A0"/>
    <w:rsid w:val="003847D4"/>
    <w:rsid w:val="00385648"/>
    <w:rsid w:val="00385D3A"/>
    <w:rsid w:val="003907CF"/>
    <w:rsid w:val="00391679"/>
    <w:rsid w:val="00391B57"/>
    <w:rsid w:val="00391C44"/>
    <w:rsid w:val="00394FDC"/>
    <w:rsid w:val="003A0959"/>
    <w:rsid w:val="003A0B72"/>
    <w:rsid w:val="003A1329"/>
    <w:rsid w:val="003A1764"/>
    <w:rsid w:val="003A2173"/>
    <w:rsid w:val="003A3924"/>
    <w:rsid w:val="003A5439"/>
    <w:rsid w:val="003A6944"/>
    <w:rsid w:val="003A7B36"/>
    <w:rsid w:val="003B011B"/>
    <w:rsid w:val="003B349C"/>
    <w:rsid w:val="003C511E"/>
    <w:rsid w:val="003C674F"/>
    <w:rsid w:val="003C71A0"/>
    <w:rsid w:val="003E035A"/>
    <w:rsid w:val="003E6876"/>
    <w:rsid w:val="003E73E6"/>
    <w:rsid w:val="003F1E81"/>
    <w:rsid w:val="004064F9"/>
    <w:rsid w:val="004133B2"/>
    <w:rsid w:val="0042406D"/>
    <w:rsid w:val="0043683E"/>
    <w:rsid w:val="00441DD8"/>
    <w:rsid w:val="00443FDC"/>
    <w:rsid w:val="00450392"/>
    <w:rsid w:val="00452525"/>
    <w:rsid w:val="00462355"/>
    <w:rsid w:val="004635F8"/>
    <w:rsid w:val="00463F94"/>
    <w:rsid w:val="00464AE9"/>
    <w:rsid w:val="00465BBA"/>
    <w:rsid w:val="00471373"/>
    <w:rsid w:val="00475A1B"/>
    <w:rsid w:val="004814C1"/>
    <w:rsid w:val="00484462"/>
    <w:rsid w:val="004934AC"/>
    <w:rsid w:val="00494206"/>
    <w:rsid w:val="004A77D2"/>
    <w:rsid w:val="004B108A"/>
    <w:rsid w:val="004B1509"/>
    <w:rsid w:val="004B2DC8"/>
    <w:rsid w:val="004B4FC4"/>
    <w:rsid w:val="004B596F"/>
    <w:rsid w:val="004B6434"/>
    <w:rsid w:val="004C0E6C"/>
    <w:rsid w:val="004C420C"/>
    <w:rsid w:val="004C52A1"/>
    <w:rsid w:val="004C6062"/>
    <w:rsid w:val="004C685D"/>
    <w:rsid w:val="004C7BEC"/>
    <w:rsid w:val="004D1780"/>
    <w:rsid w:val="004D3D41"/>
    <w:rsid w:val="004D7150"/>
    <w:rsid w:val="004F52C8"/>
    <w:rsid w:val="00501373"/>
    <w:rsid w:val="00504B7D"/>
    <w:rsid w:val="00520DE1"/>
    <w:rsid w:val="005314AD"/>
    <w:rsid w:val="005321BA"/>
    <w:rsid w:val="00532426"/>
    <w:rsid w:val="00535EBB"/>
    <w:rsid w:val="00537388"/>
    <w:rsid w:val="00547112"/>
    <w:rsid w:val="005479AA"/>
    <w:rsid w:val="00553F53"/>
    <w:rsid w:val="0055771C"/>
    <w:rsid w:val="00562239"/>
    <w:rsid w:val="0056488C"/>
    <w:rsid w:val="00565E9A"/>
    <w:rsid w:val="00573583"/>
    <w:rsid w:val="00573A27"/>
    <w:rsid w:val="005761F8"/>
    <w:rsid w:val="00583E74"/>
    <w:rsid w:val="00595CD1"/>
    <w:rsid w:val="005966CA"/>
    <w:rsid w:val="005A58F8"/>
    <w:rsid w:val="005A5EBA"/>
    <w:rsid w:val="005B3774"/>
    <w:rsid w:val="005B5C28"/>
    <w:rsid w:val="005C3238"/>
    <w:rsid w:val="005D22E7"/>
    <w:rsid w:val="005D2584"/>
    <w:rsid w:val="005E551F"/>
    <w:rsid w:val="005E66BB"/>
    <w:rsid w:val="005F060B"/>
    <w:rsid w:val="005F1C87"/>
    <w:rsid w:val="005F391D"/>
    <w:rsid w:val="005F582E"/>
    <w:rsid w:val="00600FE1"/>
    <w:rsid w:val="00601E1F"/>
    <w:rsid w:val="00602E27"/>
    <w:rsid w:val="00603971"/>
    <w:rsid w:val="00606242"/>
    <w:rsid w:val="00606DBF"/>
    <w:rsid w:val="006102F1"/>
    <w:rsid w:val="00613F17"/>
    <w:rsid w:val="0061716B"/>
    <w:rsid w:val="00624D69"/>
    <w:rsid w:val="0063041F"/>
    <w:rsid w:val="00633D09"/>
    <w:rsid w:val="00644922"/>
    <w:rsid w:val="006460E8"/>
    <w:rsid w:val="00656D07"/>
    <w:rsid w:val="006620A7"/>
    <w:rsid w:val="00674A6B"/>
    <w:rsid w:val="00674D7F"/>
    <w:rsid w:val="00677DEB"/>
    <w:rsid w:val="00696AD3"/>
    <w:rsid w:val="006A6E77"/>
    <w:rsid w:val="006A7DF3"/>
    <w:rsid w:val="006A7F53"/>
    <w:rsid w:val="006B0B1A"/>
    <w:rsid w:val="006C1F13"/>
    <w:rsid w:val="006C5FAD"/>
    <w:rsid w:val="006D3F85"/>
    <w:rsid w:val="006D48B8"/>
    <w:rsid w:val="006D5907"/>
    <w:rsid w:val="006D65A9"/>
    <w:rsid w:val="006E0A11"/>
    <w:rsid w:val="006E2A3E"/>
    <w:rsid w:val="006E7E42"/>
    <w:rsid w:val="006F5061"/>
    <w:rsid w:val="007025E1"/>
    <w:rsid w:val="007106DF"/>
    <w:rsid w:val="007128A7"/>
    <w:rsid w:val="00712E35"/>
    <w:rsid w:val="007163C1"/>
    <w:rsid w:val="007210A5"/>
    <w:rsid w:val="00723164"/>
    <w:rsid w:val="00730ED2"/>
    <w:rsid w:val="0073329B"/>
    <w:rsid w:val="00734C94"/>
    <w:rsid w:val="007365B0"/>
    <w:rsid w:val="0074112F"/>
    <w:rsid w:val="00741F87"/>
    <w:rsid w:val="00746A33"/>
    <w:rsid w:val="00750DA6"/>
    <w:rsid w:val="00756595"/>
    <w:rsid w:val="0076434F"/>
    <w:rsid w:val="00772227"/>
    <w:rsid w:val="00784610"/>
    <w:rsid w:val="007852EB"/>
    <w:rsid w:val="00787538"/>
    <w:rsid w:val="00787886"/>
    <w:rsid w:val="0079318D"/>
    <w:rsid w:val="00795F5C"/>
    <w:rsid w:val="007A0D2B"/>
    <w:rsid w:val="007A0FB1"/>
    <w:rsid w:val="007A2F59"/>
    <w:rsid w:val="007A4FE1"/>
    <w:rsid w:val="007A77A5"/>
    <w:rsid w:val="007A7CE9"/>
    <w:rsid w:val="007B14C8"/>
    <w:rsid w:val="007D2C1C"/>
    <w:rsid w:val="007D2EC9"/>
    <w:rsid w:val="007D48D2"/>
    <w:rsid w:val="007D56DF"/>
    <w:rsid w:val="007D56F7"/>
    <w:rsid w:val="007D65BF"/>
    <w:rsid w:val="007E0C73"/>
    <w:rsid w:val="007E0DAD"/>
    <w:rsid w:val="007E5C80"/>
    <w:rsid w:val="007E5EDB"/>
    <w:rsid w:val="007E61DA"/>
    <w:rsid w:val="007E737D"/>
    <w:rsid w:val="007F5CE6"/>
    <w:rsid w:val="00803050"/>
    <w:rsid w:val="008112FA"/>
    <w:rsid w:val="008121B5"/>
    <w:rsid w:val="00813A81"/>
    <w:rsid w:val="00816BBE"/>
    <w:rsid w:val="00820FC0"/>
    <w:rsid w:val="00825EE4"/>
    <w:rsid w:val="00830E5F"/>
    <w:rsid w:val="00832813"/>
    <w:rsid w:val="00833314"/>
    <w:rsid w:val="00834C91"/>
    <w:rsid w:val="008406FE"/>
    <w:rsid w:val="00846886"/>
    <w:rsid w:val="00857C90"/>
    <w:rsid w:val="00862F27"/>
    <w:rsid w:val="0086371B"/>
    <w:rsid w:val="008652FA"/>
    <w:rsid w:val="00870A60"/>
    <w:rsid w:val="00877050"/>
    <w:rsid w:val="00880E2F"/>
    <w:rsid w:val="00881F86"/>
    <w:rsid w:val="0088451F"/>
    <w:rsid w:val="00893A4C"/>
    <w:rsid w:val="00897769"/>
    <w:rsid w:val="008A24BD"/>
    <w:rsid w:val="008A3B7C"/>
    <w:rsid w:val="008B6288"/>
    <w:rsid w:val="008C16FF"/>
    <w:rsid w:val="008C31B7"/>
    <w:rsid w:val="008C788E"/>
    <w:rsid w:val="008D7E7B"/>
    <w:rsid w:val="008D7F39"/>
    <w:rsid w:val="008E0039"/>
    <w:rsid w:val="008E1672"/>
    <w:rsid w:val="008E1B47"/>
    <w:rsid w:val="008F2DBA"/>
    <w:rsid w:val="008F56E4"/>
    <w:rsid w:val="00906F5F"/>
    <w:rsid w:val="009072B1"/>
    <w:rsid w:val="009108D5"/>
    <w:rsid w:val="00910F8C"/>
    <w:rsid w:val="0091360C"/>
    <w:rsid w:val="00917074"/>
    <w:rsid w:val="00917920"/>
    <w:rsid w:val="00924C27"/>
    <w:rsid w:val="00932644"/>
    <w:rsid w:val="009329C6"/>
    <w:rsid w:val="00932F6F"/>
    <w:rsid w:val="00941803"/>
    <w:rsid w:val="00943E6A"/>
    <w:rsid w:val="00956DDA"/>
    <w:rsid w:val="009627BA"/>
    <w:rsid w:val="00964CA7"/>
    <w:rsid w:val="00972D97"/>
    <w:rsid w:val="00973EF1"/>
    <w:rsid w:val="00980BCD"/>
    <w:rsid w:val="00980ECB"/>
    <w:rsid w:val="00981BD9"/>
    <w:rsid w:val="009838F8"/>
    <w:rsid w:val="00984F72"/>
    <w:rsid w:val="00986388"/>
    <w:rsid w:val="00987C30"/>
    <w:rsid w:val="009902F1"/>
    <w:rsid w:val="00995DE6"/>
    <w:rsid w:val="009A18CC"/>
    <w:rsid w:val="009A39FB"/>
    <w:rsid w:val="009A486A"/>
    <w:rsid w:val="009C30B0"/>
    <w:rsid w:val="009C32F3"/>
    <w:rsid w:val="009C7446"/>
    <w:rsid w:val="009E4042"/>
    <w:rsid w:val="009F0770"/>
    <w:rsid w:val="009F0ED0"/>
    <w:rsid w:val="00A0244E"/>
    <w:rsid w:val="00A059FB"/>
    <w:rsid w:val="00A11A79"/>
    <w:rsid w:val="00A1766A"/>
    <w:rsid w:val="00A2131B"/>
    <w:rsid w:val="00A220F7"/>
    <w:rsid w:val="00A27C64"/>
    <w:rsid w:val="00A3471F"/>
    <w:rsid w:val="00A40470"/>
    <w:rsid w:val="00A47F7E"/>
    <w:rsid w:val="00A505EC"/>
    <w:rsid w:val="00A51F07"/>
    <w:rsid w:val="00A54ACA"/>
    <w:rsid w:val="00A56FA2"/>
    <w:rsid w:val="00A6428F"/>
    <w:rsid w:val="00A650E5"/>
    <w:rsid w:val="00A66A33"/>
    <w:rsid w:val="00A90140"/>
    <w:rsid w:val="00A918D0"/>
    <w:rsid w:val="00A91F7C"/>
    <w:rsid w:val="00AA395B"/>
    <w:rsid w:val="00AA3C67"/>
    <w:rsid w:val="00AA5D2B"/>
    <w:rsid w:val="00AA74E7"/>
    <w:rsid w:val="00AA769B"/>
    <w:rsid w:val="00AB075C"/>
    <w:rsid w:val="00AC04F5"/>
    <w:rsid w:val="00AC1C7F"/>
    <w:rsid w:val="00AC1D67"/>
    <w:rsid w:val="00AC4375"/>
    <w:rsid w:val="00AD2DD3"/>
    <w:rsid w:val="00AD7D55"/>
    <w:rsid w:val="00AE0A54"/>
    <w:rsid w:val="00AE1418"/>
    <w:rsid w:val="00AF352A"/>
    <w:rsid w:val="00AF7EDC"/>
    <w:rsid w:val="00B004F9"/>
    <w:rsid w:val="00B010E5"/>
    <w:rsid w:val="00B01111"/>
    <w:rsid w:val="00B11486"/>
    <w:rsid w:val="00B17A78"/>
    <w:rsid w:val="00B228FD"/>
    <w:rsid w:val="00B23EE1"/>
    <w:rsid w:val="00B25791"/>
    <w:rsid w:val="00B351E1"/>
    <w:rsid w:val="00B431C1"/>
    <w:rsid w:val="00B62FBC"/>
    <w:rsid w:val="00B62FF5"/>
    <w:rsid w:val="00B6420E"/>
    <w:rsid w:val="00B66D06"/>
    <w:rsid w:val="00B7470B"/>
    <w:rsid w:val="00B80055"/>
    <w:rsid w:val="00B8300B"/>
    <w:rsid w:val="00BA3389"/>
    <w:rsid w:val="00BA5EB4"/>
    <w:rsid w:val="00BA6DA3"/>
    <w:rsid w:val="00BB3298"/>
    <w:rsid w:val="00BB3832"/>
    <w:rsid w:val="00BB6D7D"/>
    <w:rsid w:val="00BC1046"/>
    <w:rsid w:val="00BD0F6A"/>
    <w:rsid w:val="00BE1B3F"/>
    <w:rsid w:val="00BE228C"/>
    <w:rsid w:val="00BF19C4"/>
    <w:rsid w:val="00BF25CA"/>
    <w:rsid w:val="00BF695D"/>
    <w:rsid w:val="00C07D97"/>
    <w:rsid w:val="00C1048D"/>
    <w:rsid w:val="00C113A7"/>
    <w:rsid w:val="00C13B0B"/>
    <w:rsid w:val="00C171BF"/>
    <w:rsid w:val="00C20110"/>
    <w:rsid w:val="00C20133"/>
    <w:rsid w:val="00C212D3"/>
    <w:rsid w:val="00C4245E"/>
    <w:rsid w:val="00C43054"/>
    <w:rsid w:val="00C52370"/>
    <w:rsid w:val="00C53D7C"/>
    <w:rsid w:val="00C56705"/>
    <w:rsid w:val="00C6274B"/>
    <w:rsid w:val="00C6388F"/>
    <w:rsid w:val="00C66CD1"/>
    <w:rsid w:val="00C674FD"/>
    <w:rsid w:val="00C77503"/>
    <w:rsid w:val="00C81FAD"/>
    <w:rsid w:val="00C83B52"/>
    <w:rsid w:val="00C859BB"/>
    <w:rsid w:val="00C85E1F"/>
    <w:rsid w:val="00C86CDA"/>
    <w:rsid w:val="00C87937"/>
    <w:rsid w:val="00C91B7B"/>
    <w:rsid w:val="00C932BC"/>
    <w:rsid w:val="00C95C55"/>
    <w:rsid w:val="00C9639A"/>
    <w:rsid w:val="00C976AD"/>
    <w:rsid w:val="00CA1E33"/>
    <w:rsid w:val="00CA272F"/>
    <w:rsid w:val="00CA4F7B"/>
    <w:rsid w:val="00CA6C35"/>
    <w:rsid w:val="00CB2FE6"/>
    <w:rsid w:val="00CB4F2B"/>
    <w:rsid w:val="00CB7091"/>
    <w:rsid w:val="00CC0F2C"/>
    <w:rsid w:val="00CC5350"/>
    <w:rsid w:val="00CD0BE9"/>
    <w:rsid w:val="00CD0EED"/>
    <w:rsid w:val="00CD6B5A"/>
    <w:rsid w:val="00CD7220"/>
    <w:rsid w:val="00CD73E1"/>
    <w:rsid w:val="00CD7505"/>
    <w:rsid w:val="00CE0963"/>
    <w:rsid w:val="00CE0B72"/>
    <w:rsid w:val="00CF2FFD"/>
    <w:rsid w:val="00CF5DFB"/>
    <w:rsid w:val="00D01260"/>
    <w:rsid w:val="00D01413"/>
    <w:rsid w:val="00D057E0"/>
    <w:rsid w:val="00D120CC"/>
    <w:rsid w:val="00D16E98"/>
    <w:rsid w:val="00D23F3B"/>
    <w:rsid w:val="00D253DA"/>
    <w:rsid w:val="00D25785"/>
    <w:rsid w:val="00D27D84"/>
    <w:rsid w:val="00D30F35"/>
    <w:rsid w:val="00D43655"/>
    <w:rsid w:val="00D5348E"/>
    <w:rsid w:val="00D541CD"/>
    <w:rsid w:val="00D5524C"/>
    <w:rsid w:val="00D579E9"/>
    <w:rsid w:val="00D65376"/>
    <w:rsid w:val="00D67167"/>
    <w:rsid w:val="00D76151"/>
    <w:rsid w:val="00D81CDE"/>
    <w:rsid w:val="00D86922"/>
    <w:rsid w:val="00D92B5A"/>
    <w:rsid w:val="00D9345C"/>
    <w:rsid w:val="00D93F99"/>
    <w:rsid w:val="00DA7A16"/>
    <w:rsid w:val="00DB1576"/>
    <w:rsid w:val="00DC0930"/>
    <w:rsid w:val="00DE3131"/>
    <w:rsid w:val="00DE7081"/>
    <w:rsid w:val="00DF6D04"/>
    <w:rsid w:val="00DF71FF"/>
    <w:rsid w:val="00DF7E68"/>
    <w:rsid w:val="00DF7F2B"/>
    <w:rsid w:val="00E045B5"/>
    <w:rsid w:val="00E06CC0"/>
    <w:rsid w:val="00E1392D"/>
    <w:rsid w:val="00E166BA"/>
    <w:rsid w:val="00E40303"/>
    <w:rsid w:val="00E411DC"/>
    <w:rsid w:val="00E4359E"/>
    <w:rsid w:val="00E457F2"/>
    <w:rsid w:val="00E544ED"/>
    <w:rsid w:val="00E54ED8"/>
    <w:rsid w:val="00E61118"/>
    <w:rsid w:val="00E63A76"/>
    <w:rsid w:val="00E90F21"/>
    <w:rsid w:val="00E921AD"/>
    <w:rsid w:val="00E92472"/>
    <w:rsid w:val="00E9508A"/>
    <w:rsid w:val="00EA68FE"/>
    <w:rsid w:val="00EA7931"/>
    <w:rsid w:val="00EB1B81"/>
    <w:rsid w:val="00EB1F7D"/>
    <w:rsid w:val="00EB61E3"/>
    <w:rsid w:val="00EB6E1B"/>
    <w:rsid w:val="00EC49FD"/>
    <w:rsid w:val="00EF77E6"/>
    <w:rsid w:val="00F07BC0"/>
    <w:rsid w:val="00F15F3E"/>
    <w:rsid w:val="00F22610"/>
    <w:rsid w:val="00F241FE"/>
    <w:rsid w:val="00F27429"/>
    <w:rsid w:val="00F32E3F"/>
    <w:rsid w:val="00F35A4D"/>
    <w:rsid w:val="00F41D1D"/>
    <w:rsid w:val="00F50F81"/>
    <w:rsid w:val="00F53726"/>
    <w:rsid w:val="00F55838"/>
    <w:rsid w:val="00F63C8D"/>
    <w:rsid w:val="00F65C8A"/>
    <w:rsid w:val="00F667FA"/>
    <w:rsid w:val="00F70E3D"/>
    <w:rsid w:val="00F73554"/>
    <w:rsid w:val="00F75D9D"/>
    <w:rsid w:val="00F843FA"/>
    <w:rsid w:val="00F8690B"/>
    <w:rsid w:val="00F86FAE"/>
    <w:rsid w:val="00F904B9"/>
    <w:rsid w:val="00F92A2B"/>
    <w:rsid w:val="00F94A4A"/>
    <w:rsid w:val="00FA0329"/>
    <w:rsid w:val="00FA1EAA"/>
    <w:rsid w:val="00FA22C8"/>
    <w:rsid w:val="00FB127E"/>
    <w:rsid w:val="00FB2173"/>
    <w:rsid w:val="00FB47AC"/>
    <w:rsid w:val="00FB5151"/>
    <w:rsid w:val="00FB65A9"/>
    <w:rsid w:val="00FB7872"/>
    <w:rsid w:val="00FC2990"/>
    <w:rsid w:val="00FD2329"/>
    <w:rsid w:val="00FD4D54"/>
    <w:rsid w:val="00FE07BC"/>
    <w:rsid w:val="00FE57AB"/>
    <w:rsid w:val="00FF07F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7221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character" w:customStyle="1" w:styleId="Heading5Char">
    <w:name w:val="Heading 5 Char"/>
    <w:basedOn w:val="DefaultParagraphFont"/>
    <w:link w:val="Heading5"/>
    <w:uiPriority w:val="9"/>
    <w:semiHidden/>
    <w:rsid w:val="0007221A"/>
    <w:rPr>
      <w:rFonts w:asciiTheme="majorHAnsi" w:eastAsiaTheme="majorEastAsia" w:hAnsiTheme="majorHAnsi" w:cstheme="majorBidi"/>
      <w:color w:val="243F60" w:themeColor="accent1" w:themeShade="7F"/>
    </w:rPr>
  </w:style>
  <w:style w:type="character" w:customStyle="1" w:styleId="href">
    <w:name w:val="href"/>
    <w:basedOn w:val="DefaultParagraphFont"/>
    <w:uiPriority w:val="99"/>
    <w:rsid w:val="002409D4"/>
  </w:style>
  <w:style w:type="paragraph" w:customStyle="1" w:styleId="RecNo">
    <w:name w:val="Rec_No"/>
    <w:basedOn w:val="Normal"/>
    <w:next w:val="Normal"/>
    <w:rsid w:val="002409D4"/>
    <w:pPr>
      <w:keepNext/>
      <w:keepLine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sz w:val="28"/>
      <w:szCs w:val="20"/>
      <w:lang w:val="fr-FR" w:eastAsia="en-US"/>
    </w:rPr>
  </w:style>
  <w:style w:type="character" w:styleId="FootnoteReference">
    <w:name w:val="footnote reference"/>
    <w:aliases w:val="Appel note de bas de p,Footnote Reference/,Footnote symbol,Style 12,(NECG) Footnote Reference,Style 124"/>
    <w:basedOn w:val="DefaultParagraphFont"/>
    <w:uiPriority w:val="99"/>
    <w:rsid w:val="002409D4"/>
    <w:rPr>
      <w:position w:val="6"/>
      <w:sz w:val="18"/>
    </w:rPr>
  </w:style>
  <w:style w:type="paragraph" w:styleId="FootnoteText">
    <w:name w:val="footnote text"/>
    <w:aliases w:val="ALTS FOOTNOTE,Footnote Text Char Char1,Footnote Text Char4 Char Char,Footnote Text Char1 Char1 Char1 Char,Footnote Text Char Char1 Char1 Char Char,Footnote Text Char1 Char1 Char1 Char Char Char1,DNV-FT"/>
    <w:basedOn w:val="Normal"/>
    <w:link w:val="FootnoteTextChar"/>
    <w:uiPriority w:val="99"/>
    <w:rsid w:val="002409D4"/>
    <w:pPr>
      <w:keepLines/>
      <w:tabs>
        <w:tab w:val="left" w:pos="255"/>
        <w:tab w:val="left" w:pos="794"/>
        <w:tab w:val="left" w:pos="1191"/>
        <w:tab w:val="left" w:pos="1588"/>
        <w:tab w:val="left" w:pos="1985"/>
      </w:tabs>
      <w:overflowPunct w:val="0"/>
      <w:autoSpaceDE w:val="0"/>
      <w:autoSpaceDN w:val="0"/>
      <w:adjustRightInd w:val="0"/>
      <w:spacing w:before="120" w:after="0" w:line="240" w:lineRule="auto"/>
      <w:ind w:left="255" w:hanging="255"/>
      <w:jc w:val="both"/>
      <w:textAlignment w:val="baseline"/>
    </w:pPr>
    <w:rPr>
      <w:rFonts w:ascii="Times New Roman" w:eastAsia="Times New Roman" w:hAnsi="Times New Roman" w:cs="Times New Roman"/>
      <w:szCs w:val="20"/>
      <w:lang w:val="fr-FR" w:eastAsia="en-US"/>
    </w:rPr>
  </w:style>
  <w:style w:type="character" w:customStyle="1" w:styleId="FootnoteTextChar">
    <w:name w:val="Footnote Text Char"/>
    <w:aliases w:val="ALTS FOOTNOTE Char,Footnote Text Char Char1 Char,Footnote Text Char4 Char Char Char,Footnote Text Char1 Char1 Char1 Char Char,Footnote Text Char Char1 Char1 Char Char Char,Footnote Text Char1 Char1 Char1 Char Char Char1 Char"/>
    <w:basedOn w:val="DefaultParagraphFont"/>
    <w:link w:val="FootnoteText"/>
    <w:uiPriority w:val="99"/>
    <w:rsid w:val="002409D4"/>
    <w:rPr>
      <w:rFonts w:ascii="Times New Roman" w:eastAsia="Times New Roman" w:hAnsi="Times New Roman" w:cs="Times New Roman"/>
      <w:szCs w:val="20"/>
      <w:lang w:val="fr-FR" w:eastAsia="en-US"/>
    </w:rPr>
  </w:style>
  <w:style w:type="paragraph" w:styleId="PlainText">
    <w:name w:val="Plain Text"/>
    <w:basedOn w:val="Normal"/>
    <w:link w:val="PlainTextChar"/>
    <w:uiPriority w:val="99"/>
    <w:semiHidden/>
    <w:unhideWhenUsed/>
    <w:rsid w:val="00734C9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734C94"/>
    <w:rPr>
      <w:rFonts w:ascii="Calibri" w:eastAsiaTheme="minorHAnsi" w:hAnsi="Calibri"/>
      <w:szCs w:val="21"/>
      <w:lang w:eastAsia="en-US"/>
    </w:rPr>
  </w:style>
  <w:style w:type="paragraph" w:styleId="Header">
    <w:name w:val="header"/>
    <w:basedOn w:val="Normal"/>
    <w:link w:val="HeaderChar"/>
    <w:uiPriority w:val="99"/>
    <w:unhideWhenUsed/>
    <w:rsid w:val="000162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6291"/>
  </w:style>
  <w:style w:type="paragraph" w:styleId="Footer">
    <w:name w:val="footer"/>
    <w:basedOn w:val="Normal"/>
    <w:link w:val="FooterChar"/>
    <w:uiPriority w:val="99"/>
    <w:unhideWhenUsed/>
    <w:rsid w:val="000162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62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7221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character" w:customStyle="1" w:styleId="Heading5Char">
    <w:name w:val="Heading 5 Char"/>
    <w:basedOn w:val="DefaultParagraphFont"/>
    <w:link w:val="Heading5"/>
    <w:uiPriority w:val="9"/>
    <w:semiHidden/>
    <w:rsid w:val="0007221A"/>
    <w:rPr>
      <w:rFonts w:asciiTheme="majorHAnsi" w:eastAsiaTheme="majorEastAsia" w:hAnsiTheme="majorHAnsi" w:cstheme="majorBidi"/>
      <w:color w:val="243F60" w:themeColor="accent1" w:themeShade="7F"/>
    </w:rPr>
  </w:style>
  <w:style w:type="character" w:customStyle="1" w:styleId="href">
    <w:name w:val="href"/>
    <w:basedOn w:val="DefaultParagraphFont"/>
    <w:uiPriority w:val="99"/>
    <w:rsid w:val="002409D4"/>
  </w:style>
  <w:style w:type="paragraph" w:customStyle="1" w:styleId="RecNo">
    <w:name w:val="Rec_No"/>
    <w:basedOn w:val="Normal"/>
    <w:next w:val="Normal"/>
    <w:rsid w:val="002409D4"/>
    <w:pPr>
      <w:keepNext/>
      <w:keepLine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sz w:val="28"/>
      <w:szCs w:val="20"/>
      <w:lang w:val="fr-FR" w:eastAsia="en-US"/>
    </w:rPr>
  </w:style>
  <w:style w:type="character" w:styleId="FootnoteReference">
    <w:name w:val="footnote reference"/>
    <w:aliases w:val="Appel note de bas de p,Footnote Reference/,Footnote symbol,Style 12,(NECG) Footnote Reference,Style 124"/>
    <w:basedOn w:val="DefaultParagraphFont"/>
    <w:uiPriority w:val="99"/>
    <w:rsid w:val="002409D4"/>
    <w:rPr>
      <w:position w:val="6"/>
      <w:sz w:val="18"/>
    </w:rPr>
  </w:style>
  <w:style w:type="paragraph" w:styleId="FootnoteText">
    <w:name w:val="footnote text"/>
    <w:aliases w:val="ALTS FOOTNOTE,Footnote Text Char Char1,Footnote Text Char4 Char Char,Footnote Text Char1 Char1 Char1 Char,Footnote Text Char Char1 Char1 Char Char,Footnote Text Char1 Char1 Char1 Char Char Char1,DNV-FT"/>
    <w:basedOn w:val="Normal"/>
    <w:link w:val="FootnoteTextChar"/>
    <w:uiPriority w:val="99"/>
    <w:rsid w:val="002409D4"/>
    <w:pPr>
      <w:keepLines/>
      <w:tabs>
        <w:tab w:val="left" w:pos="255"/>
        <w:tab w:val="left" w:pos="794"/>
        <w:tab w:val="left" w:pos="1191"/>
        <w:tab w:val="left" w:pos="1588"/>
        <w:tab w:val="left" w:pos="1985"/>
      </w:tabs>
      <w:overflowPunct w:val="0"/>
      <w:autoSpaceDE w:val="0"/>
      <w:autoSpaceDN w:val="0"/>
      <w:adjustRightInd w:val="0"/>
      <w:spacing w:before="120" w:after="0" w:line="240" w:lineRule="auto"/>
      <w:ind w:left="255" w:hanging="255"/>
      <w:jc w:val="both"/>
      <w:textAlignment w:val="baseline"/>
    </w:pPr>
    <w:rPr>
      <w:rFonts w:ascii="Times New Roman" w:eastAsia="Times New Roman" w:hAnsi="Times New Roman" w:cs="Times New Roman"/>
      <w:szCs w:val="20"/>
      <w:lang w:val="fr-FR" w:eastAsia="en-US"/>
    </w:rPr>
  </w:style>
  <w:style w:type="character" w:customStyle="1" w:styleId="FootnoteTextChar">
    <w:name w:val="Footnote Text Char"/>
    <w:aliases w:val="ALTS FOOTNOTE Char,Footnote Text Char Char1 Char,Footnote Text Char4 Char Char Char,Footnote Text Char1 Char1 Char1 Char Char,Footnote Text Char Char1 Char1 Char Char Char,Footnote Text Char1 Char1 Char1 Char Char Char1 Char"/>
    <w:basedOn w:val="DefaultParagraphFont"/>
    <w:link w:val="FootnoteText"/>
    <w:uiPriority w:val="99"/>
    <w:rsid w:val="002409D4"/>
    <w:rPr>
      <w:rFonts w:ascii="Times New Roman" w:eastAsia="Times New Roman" w:hAnsi="Times New Roman" w:cs="Times New Roman"/>
      <w:szCs w:val="20"/>
      <w:lang w:val="fr-FR" w:eastAsia="en-US"/>
    </w:rPr>
  </w:style>
  <w:style w:type="paragraph" w:styleId="PlainText">
    <w:name w:val="Plain Text"/>
    <w:basedOn w:val="Normal"/>
    <w:link w:val="PlainTextChar"/>
    <w:uiPriority w:val="99"/>
    <w:semiHidden/>
    <w:unhideWhenUsed/>
    <w:rsid w:val="00734C9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734C94"/>
    <w:rPr>
      <w:rFonts w:ascii="Calibri" w:eastAsiaTheme="minorHAnsi" w:hAnsi="Calibri"/>
      <w:szCs w:val="21"/>
      <w:lang w:eastAsia="en-US"/>
    </w:rPr>
  </w:style>
  <w:style w:type="paragraph" w:styleId="Header">
    <w:name w:val="header"/>
    <w:basedOn w:val="Normal"/>
    <w:link w:val="HeaderChar"/>
    <w:uiPriority w:val="99"/>
    <w:unhideWhenUsed/>
    <w:rsid w:val="000162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6291"/>
  </w:style>
  <w:style w:type="paragraph" w:styleId="Footer">
    <w:name w:val="footer"/>
    <w:basedOn w:val="Normal"/>
    <w:link w:val="FooterChar"/>
    <w:uiPriority w:val="99"/>
    <w:unhideWhenUsed/>
    <w:rsid w:val="000162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6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6876">
      <w:bodyDiv w:val="1"/>
      <w:marLeft w:val="0"/>
      <w:marRight w:val="0"/>
      <w:marTop w:val="0"/>
      <w:marBottom w:val="0"/>
      <w:divBdr>
        <w:top w:val="none" w:sz="0" w:space="0" w:color="auto"/>
        <w:left w:val="none" w:sz="0" w:space="0" w:color="auto"/>
        <w:bottom w:val="none" w:sz="0" w:space="0" w:color="auto"/>
        <w:right w:val="none" w:sz="0" w:space="0" w:color="auto"/>
      </w:divBdr>
    </w:div>
    <w:div w:id="291980312">
      <w:bodyDiv w:val="1"/>
      <w:marLeft w:val="0"/>
      <w:marRight w:val="0"/>
      <w:marTop w:val="0"/>
      <w:marBottom w:val="0"/>
      <w:divBdr>
        <w:top w:val="none" w:sz="0" w:space="0" w:color="auto"/>
        <w:left w:val="none" w:sz="0" w:space="0" w:color="auto"/>
        <w:bottom w:val="none" w:sz="0" w:space="0" w:color="auto"/>
        <w:right w:val="none" w:sz="0" w:space="0" w:color="auto"/>
      </w:divBdr>
    </w:div>
    <w:div w:id="483935233">
      <w:bodyDiv w:val="1"/>
      <w:marLeft w:val="0"/>
      <w:marRight w:val="0"/>
      <w:marTop w:val="0"/>
      <w:marBottom w:val="0"/>
      <w:divBdr>
        <w:top w:val="none" w:sz="0" w:space="0" w:color="auto"/>
        <w:left w:val="none" w:sz="0" w:space="0" w:color="auto"/>
        <w:bottom w:val="none" w:sz="0" w:space="0" w:color="auto"/>
        <w:right w:val="none" w:sz="0" w:space="0" w:color="auto"/>
      </w:divBdr>
    </w:div>
    <w:div w:id="537398875">
      <w:bodyDiv w:val="1"/>
      <w:marLeft w:val="0"/>
      <w:marRight w:val="0"/>
      <w:marTop w:val="0"/>
      <w:marBottom w:val="0"/>
      <w:divBdr>
        <w:top w:val="none" w:sz="0" w:space="0" w:color="auto"/>
        <w:left w:val="none" w:sz="0" w:space="0" w:color="auto"/>
        <w:bottom w:val="none" w:sz="0" w:space="0" w:color="auto"/>
        <w:right w:val="none" w:sz="0" w:space="0" w:color="auto"/>
      </w:divBdr>
    </w:div>
    <w:div w:id="856692725">
      <w:bodyDiv w:val="1"/>
      <w:marLeft w:val="0"/>
      <w:marRight w:val="0"/>
      <w:marTop w:val="0"/>
      <w:marBottom w:val="0"/>
      <w:divBdr>
        <w:top w:val="none" w:sz="0" w:space="0" w:color="auto"/>
        <w:left w:val="none" w:sz="0" w:space="0" w:color="auto"/>
        <w:bottom w:val="none" w:sz="0" w:space="0" w:color="auto"/>
        <w:right w:val="none" w:sz="0" w:space="0" w:color="auto"/>
      </w:divBdr>
    </w:div>
    <w:div w:id="986126778">
      <w:bodyDiv w:val="1"/>
      <w:marLeft w:val="0"/>
      <w:marRight w:val="0"/>
      <w:marTop w:val="0"/>
      <w:marBottom w:val="0"/>
      <w:divBdr>
        <w:top w:val="none" w:sz="0" w:space="0" w:color="auto"/>
        <w:left w:val="none" w:sz="0" w:space="0" w:color="auto"/>
        <w:bottom w:val="none" w:sz="0" w:space="0" w:color="auto"/>
        <w:right w:val="none" w:sz="0" w:space="0" w:color="auto"/>
      </w:divBdr>
      <w:divsChild>
        <w:div w:id="960763807">
          <w:marLeft w:val="547"/>
          <w:marRight w:val="0"/>
          <w:marTop w:val="77"/>
          <w:marBottom w:val="0"/>
          <w:divBdr>
            <w:top w:val="none" w:sz="0" w:space="0" w:color="auto"/>
            <w:left w:val="none" w:sz="0" w:space="0" w:color="auto"/>
            <w:bottom w:val="none" w:sz="0" w:space="0" w:color="auto"/>
            <w:right w:val="none" w:sz="0" w:space="0" w:color="auto"/>
          </w:divBdr>
        </w:div>
      </w:divsChild>
    </w:div>
    <w:div w:id="1040133351">
      <w:bodyDiv w:val="1"/>
      <w:marLeft w:val="0"/>
      <w:marRight w:val="0"/>
      <w:marTop w:val="0"/>
      <w:marBottom w:val="0"/>
      <w:divBdr>
        <w:top w:val="none" w:sz="0" w:space="0" w:color="auto"/>
        <w:left w:val="none" w:sz="0" w:space="0" w:color="auto"/>
        <w:bottom w:val="none" w:sz="0" w:space="0" w:color="auto"/>
        <w:right w:val="none" w:sz="0" w:space="0" w:color="auto"/>
      </w:divBdr>
      <w:divsChild>
        <w:div w:id="580524392">
          <w:marLeft w:val="547"/>
          <w:marRight w:val="0"/>
          <w:marTop w:val="77"/>
          <w:marBottom w:val="0"/>
          <w:divBdr>
            <w:top w:val="none" w:sz="0" w:space="0" w:color="auto"/>
            <w:left w:val="none" w:sz="0" w:space="0" w:color="auto"/>
            <w:bottom w:val="none" w:sz="0" w:space="0" w:color="auto"/>
            <w:right w:val="none" w:sz="0" w:space="0" w:color="auto"/>
          </w:divBdr>
        </w:div>
      </w:divsChild>
    </w:div>
    <w:div w:id="1054306120">
      <w:bodyDiv w:val="1"/>
      <w:marLeft w:val="0"/>
      <w:marRight w:val="0"/>
      <w:marTop w:val="0"/>
      <w:marBottom w:val="0"/>
      <w:divBdr>
        <w:top w:val="none" w:sz="0" w:space="0" w:color="auto"/>
        <w:left w:val="none" w:sz="0" w:space="0" w:color="auto"/>
        <w:bottom w:val="none" w:sz="0" w:space="0" w:color="auto"/>
        <w:right w:val="none" w:sz="0" w:space="0" w:color="auto"/>
      </w:divBdr>
      <w:divsChild>
        <w:div w:id="2116173480">
          <w:marLeft w:val="547"/>
          <w:marRight w:val="0"/>
          <w:marTop w:val="0"/>
          <w:marBottom w:val="0"/>
          <w:divBdr>
            <w:top w:val="none" w:sz="0" w:space="0" w:color="auto"/>
            <w:left w:val="none" w:sz="0" w:space="0" w:color="auto"/>
            <w:bottom w:val="none" w:sz="0" w:space="0" w:color="auto"/>
            <w:right w:val="none" w:sz="0" w:space="0" w:color="auto"/>
          </w:divBdr>
        </w:div>
        <w:div w:id="518927964">
          <w:marLeft w:val="547"/>
          <w:marRight w:val="0"/>
          <w:marTop w:val="0"/>
          <w:marBottom w:val="0"/>
          <w:divBdr>
            <w:top w:val="none" w:sz="0" w:space="0" w:color="auto"/>
            <w:left w:val="none" w:sz="0" w:space="0" w:color="auto"/>
            <w:bottom w:val="none" w:sz="0" w:space="0" w:color="auto"/>
            <w:right w:val="none" w:sz="0" w:space="0" w:color="auto"/>
          </w:divBdr>
        </w:div>
        <w:div w:id="2059015826">
          <w:marLeft w:val="547"/>
          <w:marRight w:val="0"/>
          <w:marTop w:val="0"/>
          <w:marBottom w:val="0"/>
          <w:divBdr>
            <w:top w:val="none" w:sz="0" w:space="0" w:color="auto"/>
            <w:left w:val="none" w:sz="0" w:space="0" w:color="auto"/>
            <w:bottom w:val="none" w:sz="0" w:space="0" w:color="auto"/>
            <w:right w:val="none" w:sz="0" w:space="0" w:color="auto"/>
          </w:divBdr>
        </w:div>
        <w:div w:id="1778481455">
          <w:marLeft w:val="547"/>
          <w:marRight w:val="0"/>
          <w:marTop w:val="0"/>
          <w:marBottom w:val="0"/>
          <w:divBdr>
            <w:top w:val="none" w:sz="0" w:space="0" w:color="auto"/>
            <w:left w:val="none" w:sz="0" w:space="0" w:color="auto"/>
            <w:bottom w:val="none" w:sz="0" w:space="0" w:color="auto"/>
            <w:right w:val="none" w:sz="0" w:space="0" w:color="auto"/>
          </w:divBdr>
        </w:div>
        <w:div w:id="747314713">
          <w:marLeft w:val="547"/>
          <w:marRight w:val="0"/>
          <w:marTop w:val="0"/>
          <w:marBottom w:val="0"/>
          <w:divBdr>
            <w:top w:val="none" w:sz="0" w:space="0" w:color="auto"/>
            <w:left w:val="none" w:sz="0" w:space="0" w:color="auto"/>
            <w:bottom w:val="none" w:sz="0" w:space="0" w:color="auto"/>
            <w:right w:val="none" w:sz="0" w:space="0" w:color="auto"/>
          </w:divBdr>
        </w:div>
        <w:div w:id="214314544">
          <w:marLeft w:val="547"/>
          <w:marRight w:val="0"/>
          <w:marTop w:val="0"/>
          <w:marBottom w:val="0"/>
          <w:divBdr>
            <w:top w:val="none" w:sz="0" w:space="0" w:color="auto"/>
            <w:left w:val="none" w:sz="0" w:space="0" w:color="auto"/>
            <w:bottom w:val="none" w:sz="0" w:space="0" w:color="auto"/>
            <w:right w:val="none" w:sz="0" w:space="0" w:color="auto"/>
          </w:divBdr>
        </w:div>
        <w:div w:id="2043358165">
          <w:marLeft w:val="547"/>
          <w:marRight w:val="0"/>
          <w:marTop w:val="0"/>
          <w:marBottom w:val="0"/>
          <w:divBdr>
            <w:top w:val="none" w:sz="0" w:space="0" w:color="auto"/>
            <w:left w:val="none" w:sz="0" w:space="0" w:color="auto"/>
            <w:bottom w:val="none" w:sz="0" w:space="0" w:color="auto"/>
            <w:right w:val="none" w:sz="0" w:space="0" w:color="auto"/>
          </w:divBdr>
        </w:div>
        <w:div w:id="1863740533">
          <w:marLeft w:val="547"/>
          <w:marRight w:val="0"/>
          <w:marTop w:val="0"/>
          <w:marBottom w:val="0"/>
          <w:divBdr>
            <w:top w:val="none" w:sz="0" w:space="0" w:color="auto"/>
            <w:left w:val="none" w:sz="0" w:space="0" w:color="auto"/>
            <w:bottom w:val="none" w:sz="0" w:space="0" w:color="auto"/>
            <w:right w:val="none" w:sz="0" w:space="0" w:color="auto"/>
          </w:divBdr>
        </w:div>
        <w:div w:id="1181049824">
          <w:marLeft w:val="547"/>
          <w:marRight w:val="0"/>
          <w:marTop w:val="0"/>
          <w:marBottom w:val="0"/>
          <w:divBdr>
            <w:top w:val="none" w:sz="0" w:space="0" w:color="auto"/>
            <w:left w:val="none" w:sz="0" w:space="0" w:color="auto"/>
            <w:bottom w:val="none" w:sz="0" w:space="0" w:color="auto"/>
            <w:right w:val="none" w:sz="0" w:space="0" w:color="auto"/>
          </w:divBdr>
        </w:div>
      </w:divsChild>
    </w:div>
    <w:div w:id="1345329094">
      <w:bodyDiv w:val="1"/>
      <w:marLeft w:val="0"/>
      <w:marRight w:val="0"/>
      <w:marTop w:val="0"/>
      <w:marBottom w:val="0"/>
      <w:divBdr>
        <w:top w:val="none" w:sz="0" w:space="0" w:color="auto"/>
        <w:left w:val="none" w:sz="0" w:space="0" w:color="auto"/>
        <w:bottom w:val="none" w:sz="0" w:space="0" w:color="auto"/>
        <w:right w:val="none" w:sz="0" w:space="0" w:color="auto"/>
      </w:divBdr>
    </w:div>
    <w:div w:id="1494029731">
      <w:bodyDiv w:val="1"/>
      <w:marLeft w:val="0"/>
      <w:marRight w:val="0"/>
      <w:marTop w:val="0"/>
      <w:marBottom w:val="0"/>
      <w:divBdr>
        <w:top w:val="none" w:sz="0" w:space="0" w:color="auto"/>
        <w:left w:val="none" w:sz="0" w:space="0" w:color="auto"/>
        <w:bottom w:val="none" w:sz="0" w:space="0" w:color="auto"/>
        <w:right w:val="none" w:sz="0" w:space="0" w:color="auto"/>
      </w:divBdr>
    </w:div>
    <w:div w:id="1522158953">
      <w:bodyDiv w:val="1"/>
      <w:marLeft w:val="0"/>
      <w:marRight w:val="0"/>
      <w:marTop w:val="0"/>
      <w:marBottom w:val="0"/>
      <w:divBdr>
        <w:top w:val="none" w:sz="0" w:space="0" w:color="auto"/>
        <w:left w:val="none" w:sz="0" w:space="0" w:color="auto"/>
        <w:bottom w:val="none" w:sz="0" w:space="0" w:color="auto"/>
        <w:right w:val="none" w:sz="0" w:space="0" w:color="auto"/>
      </w:divBdr>
    </w:div>
    <w:div w:id="1668366098">
      <w:bodyDiv w:val="1"/>
      <w:marLeft w:val="0"/>
      <w:marRight w:val="0"/>
      <w:marTop w:val="0"/>
      <w:marBottom w:val="0"/>
      <w:divBdr>
        <w:top w:val="none" w:sz="0" w:space="0" w:color="auto"/>
        <w:left w:val="none" w:sz="0" w:space="0" w:color="auto"/>
        <w:bottom w:val="none" w:sz="0" w:space="0" w:color="auto"/>
        <w:right w:val="none" w:sz="0" w:space="0" w:color="auto"/>
      </w:divBdr>
    </w:div>
    <w:div w:id="1713383793">
      <w:bodyDiv w:val="1"/>
      <w:marLeft w:val="0"/>
      <w:marRight w:val="0"/>
      <w:marTop w:val="0"/>
      <w:marBottom w:val="0"/>
      <w:divBdr>
        <w:top w:val="none" w:sz="0" w:space="0" w:color="auto"/>
        <w:left w:val="none" w:sz="0" w:space="0" w:color="auto"/>
        <w:bottom w:val="none" w:sz="0" w:space="0" w:color="auto"/>
        <w:right w:val="none" w:sz="0" w:space="0" w:color="auto"/>
      </w:divBdr>
    </w:div>
    <w:div w:id="1915506332">
      <w:bodyDiv w:val="1"/>
      <w:marLeft w:val="0"/>
      <w:marRight w:val="0"/>
      <w:marTop w:val="0"/>
      <w:marBottom w:val="0"/>
      <w:divBdr>
        <w:top w:val="none" w:sz="0" w:space="0" w:color="auto"/>
        <w:left w:val="none" w:sz="0" w:space="0" w:color="auto"/>
        <w:bottom w:val="none" w:sz="0" w:space="0" w:color="auto"/>
        <w:right w:val="none" w:sz="0" w:space="0" w:color="auto"/>
      </w:divBdr>
    </w:div>
    <w:div w:id="1931543899">
      <w:bodyDiv w:val="1"/>
      <w:marLeft w:val="0"/>
      <w:marRight w:val="0"/>
      <w:marTop w:val="0"/>
      <w:marBottom w:val="0"/>
      <w:divBdr>
        <w:top w:val="none" w:sz="0" w:space="0" w:color="auto"/>
        <w:left w:val="none" w:sz="0" w:space="0" w:color="auto"/>
        <w:bottom w:val="none" w:sz="0" w:space="0" w:color="auto"/>
        <w:right w:val="none" w:sz="0" w:space="0" w:color="auto"/>
      </w:divBdr>
    </w:div>
    <w:div w:id="195567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7C4C5-137D-45AB-AA12-F6E978001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1022</TotalTime>
  <Pages>8</Pages>
  <Words>2151</Words>
  <Characters>12267</Characters>
  <Application>Microsoft Office Word</Application>
  <DocSecurity>0</DocSecurity>
  <Lines>102</Lines>
  <Paragraphs>28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Sjöfartsverket</Company>
  <LinksUpToDate>false</LinksUpToDate>
  <CharactersWithSpaces>14390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Zetterberg</dc:creator>
  <cp:lastModifiedBy>Seamus Doyle</cp:lastModifiedBy>
  <cp:revision>73</cp:revision>
  <cp:lastPrinted>2010-06-14T06:17:00Z</cp:lastPrinted>
  <dcterms:created xsi:type="dcterms:W3CDTF">2014-09-02T13:45:00Z</dcterms:created>
  <dcterms:modified xsi:type="dcterms:W3CDTF">2014-09-30T17:54:00Z</dcterms:modified>
</cp:coreProperties>
</file>